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AE" w:rsidRPr="003626E6" w:rsidRDefault="0004327C" w:rsidP="00943AAE">
      <w:pPr>
        <w:spacing w:after="830" w:line="259" w:lineRule="auto"/>
        <w:ind w:left="1028" w:firstLine="0"/>
        <w:rPr>
          <w:rFonts w:ascii="Times New Roman" w:hAnsi="Times New Roman" w:cs="Times New Roman"/>
          <w:szCs w:val="28"/>
        </w:rPr>
      </w:pPr>
      <w:bookmarkStart w:id="0" w:name="_GoBack"/>
      <w:r w:rsidRPr="0004327C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505450" cy="4019550"/>
            <wp:effectExtent l="0" t="0" r="0" b="0"/>
            <wp:docPr id="1" name="Рисунок 1" descr="C:\Users\Админ\Desktop\Для УЗ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ля УЗВ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AAE" w:rsidRPr="003626E6" w:rsidRDefault="00943AAE" w:rsidP="00943AAE">
      <w:pPr>
        <w:spacing w:after="0" w:line="315" w:lineRule="auto"/>
        <w:ind w:left="2588" w:right="2452" w:firstLine="0"/>
        <w:jc w:val="center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b/>
          <w:color w:val="262626"/>
          <w:szCs w:val="28"/>
        </w:rPr>
        <w:t>Бизнес-план по разведению осетра</w:t>
      </w:r>
    </w:p>
    <w:p w:rsidR="00943AAE" w:rsidRPr="003626E6" w:rsidRDefault="00943AAE" w:rsidP="00943AAE">
      <w:pPr>
        <w:spacing w:after="660" w:line="259" w:lineRule="auto"/>
        <w:ind w:left="0" w:right="4267" w:firstLine="0"/>
        <w:jc w:val="right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b/>
          <w:color w:val="262626"/>
          <w:szCs w:val="28"/>
        </w:rPr>
        <w:t xml:space="preserve">Содержание </w:t>
      </w:r>
    </w:p>
    <w:p w:rsidR="00943AAE" w:rsidRPr="003626E6" w:rsidRDefault="00943AAE" w:rsidP="00943AAE">
      <w:pPr>
        <w:numPr>
          <w:ilvl w:val="0"/>
          <w:numId w:val="1"/>
        </w:numPr>
        <w:spacing w:after="166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Резюме </w:t>
      </w:r>
    </w:p>
    <w:p w:rsidR="00943AAE" w:rsidRPr="003626E6" w:rsidRDefault="00943AAE" w:rsidP="00943AAE">
      <w:pPr>
        <w:numPr>
          <w:ilvl w:val="0"/>
          <w:numId w:val="1"/>
        </w:numPr>
        <w:spacing w:after="166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Исследование рынка</w:t>
      </w:r>
    </w:p>
    <w:p w:rsidR="00943AAE" w:rsidRPr="003626E6" w:rsidRDefault="00943AAE" w:rsidP="00943AAE">
      <w:pPr>
        <w:numPr>
          <w:ilvl w:val="0"/>
          <w:numId w:val="1"/>
        </w:numPr>
        <w:spacing w:after="166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Маркетинговая часть</w:t>
      </w:r>
    </w:p>
    <w:p w:rsidR="00943AAE" w:rsidRPr="003626E6" w:rsidRDefault="00943AAE" w:rsidP="00943AAE">
      <w:pPr>
        <w:numPr>
          <w:ilvl w:val="0"/>
          <w:numId w:val="1"/>
        </w:numPr>
        <w:spacing w:after="166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Персонал и график работы </w:t>
      </w:r>
    </w:p>
    <w:p w:rsidR="00943AAE" w:rsidRPr="003626E6" w:rsidRDefault="00943AAE" w:rsidP="00943AAE">
      <w:pPr>
        <w:numPr>
          <w:ilvl w:val="0"/>
          <w:numId w:val="1"/>
        </w:numPr>
        <w:spacing w:after="166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Производственные затраты</w:t>
      </w:r>
    </w:p>
    <w:p w:rsidR="00943AAE" w:rsidRPr="003626E6" w:rsidRDefault="00943AAE" w:rsidP="00943AAE">
      <w:pPr>
        <w:numPr>
          <w:ilvl w:val="0"/>
          <w:numId w:val="1"/>
        </w:numPr>
        <w:spacing w:after="166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Общехозяйственные затраты</w:t>
      </w:r>
    </w:p>
    <w:p w:rsidR="00943AAE" w:rsidRPr="003626E6" w:rsidRDefault="00943AAE" w:rsidP="00943AAE">
      <w:pPr>
        <w:numPr>
          <w:ilvl w:val="0"/>
          <w:numId w:val="1"/>
        </w:numPr>
        <w:spacing w:after="166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Финансовый план</w:t>
      </w:r>
      <w:r w:rsidRPr="003626E6">
        <w:rPr>
          <w:rFonts w:ascii="Times New Roman" w:hAnsi="Times New Roman" w:cs="Times New Roman"/>
          <w:szCs w:val="28"/>
        </w:rPr>
        <w:br w:type="page"/>
      </w:r>
    </w:p>
    <w:p w:rsidR="00943AAE" w:rsidRPr="003626E6" w:rsidRDefault="00943AAE" w:rsidP="00943AAE">
      <w:pPr>
        <w:pStyle w:val="1"/>
        <w:spacing w:after="121"/>
        <w:ind w:left="506" w:right="355"/>
        <w:rPr>
          <w:rFonts w:ascii="Times New Roman" w:hAnsi="Times New Roman" w:cs="Times New Roman"/>
          <w:sz w:val="28"/>
          <w:szCs w:val="28"/>
        </w:rPr>
      </w:pPr>
      <w:r w:rsidRPr="003626E6">
        <w:rPr>
          <w:rFonts w:ascii="Times New Roman" w:hAnsi="Times New Roman" w:cs="Times New Roman"/>
          <w:sz w:val="28"/>
          <w:szCs w:val="28"/>
        </w:rPr>
        <w:lastRenderedPageBreak/>
        <w:t>1.Резюме</w:t>
      </w:r>
    </w:p>
    <w:p w:rsidR="00943AAE" w:rsidRPr="003626E6" w:rsidRDefault="00F621B4" w:rsidP="00943AAE">
      <w:pPr>
        <w:spacing w:after="122" w:line="259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КФХ</w:t>
      </w:r>
      <w:r w:rsidR="00943AAE">
        <w:rPr>
          <w:rFonts w:ascii="Times New Roman" w:hAnsi="Times New Roman" w:cs="Times New Roman"/>
          <w:szCs w:val="28"/>
        </w:rPr>
        <w:t xml:space="preserve"> </w:t>
      </w:r>
      <w:r w:rsidR="00BD41A2">
        <w:rPr>
          <w:rFonts w:ascii="Times New Roman" w:hAnsi="Times New Roman" w:cs="Times New Roman"/>
          <w:szCs w:val="28"/>
        </w:rPr>
        <w:t>«Стерлядь»</w:t>
      </w:r>
    </w:p>
    <w:p w:rsidR="00943AAE" w:rsidRPr="003626E6" w:rsidRDefault="00943AAE" w:rsidP="00943AAE">
      <w:pPr>
        <w:spacing w:after="0" w:line="372" w:lineRule="auto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Сфера деятельности предприятия: Воспроизводство рыбы и биоресурсов 05.02.1 </w:t>
      </w:r>
      <w:r w:rsidRPr="003626E6">
        <w:rPr>
          <w:rFonts w:ascii="Times New Roman" w:hAnsi="Times New Roman" w:cs="Times New Roman"/>
          <w:b/>
          <w:szCs w:val="28"/>
        </w:rPr>
        <w:t>Требуемые инвестиции: 160 000 000 руб.</w:t>
      </w:r>
    </w:p>
    <w:p w:rsidR="00943AAE" w:rsidRPr="003626E6" w:rsidRDefault="00943AAE" w:rsidP="00943AAE">
      <w:pPr>
        <w:spacing w:after="699"/>
        <w:ind w:left="127" w:firstLine="426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Рыбоводная ферма по выращиванию осетра будет расположена на территории го</w:t>
      </w:r>
      <w:r>
        <w:rPr>
          <w:rFonts w:ascii="Times New Roman" w:hAnsi="Times New Roman" w:cs="Times New Roman"/>
          <w:szCs w:val="28"/>
        </w:rPr>
        <w:t>рода Благодарный, Ставропольского края</w:t>
      </w:r>
      <w:r w:rsidRPr="003626E6">
        <w:rPr>
          <w:rFonts w:ascii="Times New Roman" w:hAnsi="Times New Roman" w:cs="Times New Roman"/>
          <w:szCs w:val="28"/>
        </w:rPr>
        <w:t>.</w:t>
      </w:r>
    </w:p>
    <w:p w:rsidR="00943AAE" w:rsidRPr="003626E6" w:rsidRDefault="00943AAE" w:rsidP="00943AAE">
      <w:pPr>
        <w:ind w:left="127" w:firstLine="426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Настоящий бизнес-план разведения осетровых пород рыб разработан с целью строительства комплекса по разведению осетровых пород рыб в установках замкнутого цикла (УЗВ) мощностью </w:t>
      </w:r>
      <w:r w:rsidRPr="003626E6">
        <w:rPr>
          <w:rFonts w:ascii="Times New Roman" w:eastAsia="Times New Roman" w:hAnsi="Times New Roman" w:cs="Times New Roman"/>
          <w:szCs w:val="28"/>
        </w:rPr>
        <w:t>3,6</w:t>
      </w:r>
      <w:r w:rsidRPr="003626E6">
        <w:rPr>
          <w:rFonts w:ascii="Times New Roman" w:hAnsi="Times New Roman" w:cs="Times New Roman"/>
          <w:szCs w:val="28"/>
        </w:rPr>
        <w:t xml:space="preserve"> тонн и более товарной черной икры в год, реализация выпускаемой продукции и получение прибыли. </w:t>
      </w:r>
    </w:p>
    <w:p w:rsidR="00943AAE" w:rsidRPr="003626E6" w:rsidRDefault="00943AAE" w:rsidP="00943AAE">
      <w:pPr>
        <w:ind w:left="127" w:firstLine="426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Особенностью данного проекта является возможность его реализации в любой точке России и мира, независимо от наличия подходящий водоемов. Используемые в проекте установки не только создадут для рыб необходимую водную среду, но и значительно снизят смертность рыб по сравнению с естественными условиями разведения. Отсутствие сезонности и влияние погодных условий, регулярность поставок на рынок в течение всего года делает товар более привлекательным для покупателей.</w:t>
      </w:r>
    </w:p>
    <w:p w:rsidR="00943AAE" w:rsidRPr="003626E6" w:rsidRDefault="00943AAE" w:rsidP="00943AAE">
      <w:pPr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В настоящее время, есть спрос на данную продукцию, а если он есть, то нужно удовлетворять адекватным предложением.</w:t>
      </w:r>
    </w:p>
    <w:p w:rsidR="00943AAE" w:rsidRPr="003626E6" w:rsidRDefault="00943AAE" w:rsidP="00943AAE">
      <w:pPr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Для того чтобы начать производство необходимо:</w:t>
      </w:r>
    </w:p>
    <w:p w:rsidR="00943AAE" w:rsidRPr="003626E6" w:rsidRDefault="00943AAE" w:rsidP="00943AA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Помещение площадью 1000 м2</w:t>
      </w:r>
    </w:p>
    <w:p w:rsidR="00943AAE" w:rsidRPr="003626E6" w:rsidRDefault="00943AAE" w:rsidP="00943AA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Требуется выдача разрешения ростехнадзора</w:t>
      </w:r>
    </w:p>
    <w:p w:rsidR="00943AAE" w:rsidRPr="003626E6" w:rsidRDefault="00943AAE" w:rsidP="00943AA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Оборудование УЗВ </w:t>
      </w:r>
    </w:p>
    <w:p w:rsidR="00943AAE" w:rsidRPr="003626E6" w:rsidRDefault="00943AAE" w:rsidP="00943AAE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Ремонтно-маточное стадо осетра</w:t>
      </w:r>
    </w:p>
    <w:p w:rsidR="00943AAE" w:rsidRPr="003626E6" w:rsidRDefault="00943AAE" w:rsidP="00943AAE">
      <w:pPr>
        <w:pStyle w:val="1"/>
        <w:ind w:left="506" w:right="501"/>
        <w:rPr>
          <w:rFonts w:ascii="Times New Roman" w:hAnsi="Times New Roman" w:cs="Times New Roman"/>
          <w:sz w:val="28"/>
          <w:szCs w:val="28"/>
        </w:rPr>
      </w:pPr>
      <w:r w:rsidRPr="003626E6">
        <w:rPr>
          <w:rFonts w:ascii="Times New Roman" w:hAnsi="Times New Roman" w:cs="Times New Roman"/>
          <w:sz w:val="28"/>
          <w:szCs w:val="28"/>
        </w:rPr>
        <w:t>2.Исследование рынка</w:t>
      </w:r>
    </w:p>
    <w:p w:rsidR="00943AAE" w:rsidRPr="003626E6" w:rsidRDefault="00943AAE" w:rsidP="00943AAE">
      <w:pPr>
        <w:spacing w:after="100" w:line="240" w:lineRule="auto"/>
        <w:ind w:left="142" w:right="12" w:firstLine="568"/>
        <w:jc w:val="both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Роль сельского хозяйства в экономике имеет огромное значение. Оно является основой экономики любой страны. Многие государства, даже промышленно развитые, вкладывают огромные средства в развитие данного сектора экономики.</w:t>
      </w:r>
    </w:p>
    <w:p w:rsidR="00943AAE" w:rsidRPr="003626E6" w:rsidRDefault="00943AAE" w:rsidP="00943AAE">
      <w:pPr>
        <w:spacing w:after="100" w:line="240" w:lineRule="auto"/>
        <w:ind w:left="142" w:firstLine="426"/>
        <w:jc w:val="both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b/>
          <w:color w:val="060606"/>
          <w:szCs w:val="28"/>
        </w:rPr>
        <w:t xml:space="preserve"> </w:t>
      </w:r>
      <w:r w:rsidRPr="003626E6">
        <w:rPr>
          <w:rFonts w:ascii="Times New Roman" w:hAnsi="Times New Roman" w:cs="Times New Roman"/>
          <w:color w:val="060606"/>
          <w:szCs w:val="28"/>
        </w:rPr>
        <w:t xml:space="preserve">С 1 января 2014 года Прикаспийскими государствами сроком на 1 год прекращён промышленный вылов осетровых видов рыб на Каспии. Самой Россией он был прекращён с 2002 года. Не исключено, что данный мораторий будет продлён ещё на пятилетний срок. Это связанно с тем, что осетровые оказались на грани полного уничтожения по причине как неконтролируемого промысла, так и браконьерства. </w:t>
      </w:r>
      <w:r w:rsidRPr="003626E6">
        <w:rPr>
          <w:rFonts w:ascii="Times New Roman" w:hAnsi="Times New Roman" w:cs="Times New Roman"/>
          <w:szCs w:val="28"/>
        </w:rPr>
        <w:t xml:space="preserve">При этом спрос на черную икру велик, как и прежде. Даже сильнее, ведь теперь, популяция осетра сократилась, и достать его становится всё сложнее. </w:t>
      </w:r>
      <w:r w:rsidRPr="003626E6">
        <w:rPr>
          <w:rFonts w:ascii="Times New Roman" w:hAnsi="Times New Roman" w:cs="Times New Roman"/>
          <w:color w:val="060606"/>
          <w:szCs w:val="28"/>
        </w:rPr>
        <w:t xml:space="preserve">В связи с этим, единственным легальным на сегодняшний день способом получения, как товарной рыбы, так и чёрной </w:t>
      </w:r>
      <w:r w:rsidRPr="003626E6">
        <w:rPr>
          <w:rFonts w:ascii="Times New Roman" w:hAnsi="Times New Roman" w:cs="Times New Roman"/>
          <w:color w:val="060606"/>
          <w:szCs w:val="28"/>
        </w:rPr>
        <w:lastRenderedPageBreak/>
        <w:t xml:space="preserve">икры – является её выращивание в искусственных условиях. При этом </w:t>
      </w:r>
      <w:r w:rsidRPr="003626E6">
        <w:rPr>
          <w:rFonts w:ascii="Times New Roman" w:hAnsi="Times New Roman" w:cs="Times New Roman"/>
          <w:b/>
          <w:color w:val="060606"/>
          <w:szCs w:val="28"/>
        </w:rPr>
        <w:t>насыщенность рынка на протяжении, как минимум, последних 7 лет не превышает 12-15%.</w:t>
      </w:r>
      <w:r w:rsidRPr="003626E6">
        <w:rPr>
          <w:rFonts w:ascii="Times New Roman" w:hAnsi="Times New Roman" w:cs="Times New Roman"/>
          <w:szCs w:val="28"/>
        </w:rPr>
        <w:t xml:space="preserve"> </w:t>
      </w:r>
    </w:p>
    <w:p w:rsidR="00943AAE" w:rsidRPr="003626E6" w:rsidRDefault="00943AAE" w:rsidP="00943AAE">
      <w:pPr>
        <w:ind w:left="127" w:firstLine="426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Черная икра — продукт, весьма привлекательный для производителя. Ведь со времен перестройки цены на этот товар выросли в 20 раз</w:t>
      </w:r>
    </w:p>
    <w:p w:rsidR="00943AAE" w:rsidRPr="003626E6" w:rsidRDefault="00943AAE" w:rsidP="00943AAE">
      <w:pPr>
        <w:ind w:left="127" w:firstLine="426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Первое место по поставкам икры на мировой рынок сегодня занимает Иран. Россия же на протяжении десятка лет вообще не вывозила этот продукт. Лишь в 2011 году Росрыболовство разрешило экспорт в страны Европейского союза — в «символическом» объеме 150 килограммов в год. Притом, что в 80-е годы объемы экспорта достигали полутора тысяч тонн в месяц. Сегодня в России распространено мнение о том, что легальной черной икры в продаже вообще быть не должно, ибо ее оборот полностью запрещен. Не все знают о существовании такой товарной категории, как черная икра осетровых, произведенная в аквакультурных комплексах — рыбоводческих хозяйствах. </w:t>
      </w:r>
    </w:p>
    <w:p w:rsidR="00943AAE" w:rsidRPr="003626E6" w:rsidRDefault="00943AAE" w:rsidP="00943AAE">
      <w:pPr>
        <w:spacing w:after="328"/>
        <w:ind w:left="127" w:firstLine="426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b/>
          <w:szCs w:val="28"/>
        </w:rPr>
        <w:t>Черная икра осетровых, произведенная в аквакультурных комплексах, — продукт, никогда не подпадавший под какие-либо законодательные запреты.</w:t>
      </w:r>
    </w:p>
    <w:p w:rsidR="00943AAE" w:rsidRPr="003626E6" w:rsidRDefault="00943AAE" w:rsidP="00943AAE">
      <w:pPr>
        <w:spacing w:after="0" w:line="259" w:lineRule="auto"/>
        <w:ind w:left="0" w:right="17" w:firstLine="0"/>
        <w:jc w:val="center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Икра в большинстве аквакультурных хозяйств добывается методом «доения». </w:t>
      </w:r>
    </w:p>
    <w:p w:rsidR="00943AAE" w:rsidRPr="003626E6" w:rsidRDefault="00943AAE" w:rsidP="00943AAE">
      <w:pPr>
        <w:spacing w:after="1260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Рыба после этой процедуры остается жива.</w:t>
      </w:r>
    </w:p>
    <w:p w:rsidR="00943AAE" w:rsidRPr="003626E6" w:rsidRDefault="00943AAE" w:rsidP="00943AAE">
      <w:pPr>
        <w:pStyle w:val="1"/>
        <w:ind w:left="506" w:right="501"/>
        <w:rPr>
          <w:rFonts w:ascii="Times New Roman" w:hAnsi="Times New Roman" w:cs="Times New Roman"/>
          <w:sz w:val="28"/>
          <w:szCs w:val="28"/>
        </w:rPr>
      </w:pPr>
      <w:r w:rsidRPr="003626E6">
        <w:rPr>
          <w:rFonts w:ascii="Times New Roman" w:hAnsi="Times New Roman" w:cs="Times New Roman"/>
          <w:sz w:val="28"/>
          <w:szCs w:val="28"/>
        </w:rPr>
        <w:t>3.Маркетинговая часть</w:t>
      </w:r>
    </w:p>
    <w:p w:rsidR="00943AAE" w:rsidRPr="003626E6" w:rsidRDefault="00943AAE" w:rsidP="00943AAE">
      <w:pPr>
        <w:spacing w:after="206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Таким образом, организовав выращивание осетра, вы сможете выйти на отечественные рынки. Наиболее часто продукцию реализовывают оптовым покупателям, так же продуктовых магазинах, интернет магазинах, ресторанах, кафе, на продуктовых рынках, супермаркетах. </w:t>
      </w:r>
    </w:p>
    <w:p w:rsidR="00943AAE" w:rsidRPr="003626E6" w:rsidRDefault="00943AAE" w:rsidP="00943AAE">
      <w:pPr>
        <w:spacing w:after="123" w:line="259" w:lineRule="auto"/>
        <w:ind w:left="1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Реализация данного проекта позволит:</w:t>
      </w:r>
    </w:p>
    <w:p w:rsidR="00943AAE" w:rsidRPr="003626E6" w:rsidRDefault="00943AAE" w:rsidP="00943AAE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Выйти на рынок рыбы с уже известным продуктом в отрасли: осетрина, черная икра;</w:t>
      </w:r>
    </w:p>
    <w:p w:rsidR="00943AAE" w:rsidRPr="003626E6" w:rsidRDefault="00943AAE" w:rsidP="00943AAE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Занять свободную нишу на региональном рынке;</w:t>
      </w:r>
    </w:p>
    <w:p w:rsidR="00943AAE" w:rsidRPr="003626E6" w:rsidRDefault="00943AAE" w:rsidP="00943AAE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Удовлетворить потребности населения в осетрине и черной икре;</w:t>
      </w:r>
    </w:p>
    <w:p w:rsidR="00943AAE" w:rsidRPr="003626E6" w:rsidRDefault="00943AAE" w:rsidP="00943AAE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Обеспечить продовольственную безопасность региону;</w:t>
      </w:r>
    </w:p>
    <w:p w:rsidR="00943AAE" w:rsidRPr="003626E6" w:rsidRDefault="00943AAE" w:rsidP="00943AAE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Обеспечить выход на новые географические рынки (соседние регионы);</w:t>
      </w:r>
    </w:p>
    <w:p w:rsidR="00943AAE" w:rsidRPr="003626E6" w:rsidRDefault="00943AAE" w:rsidP="00943AAE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Создать новые рабочие места в регионе реализации проекта.</w:t>
      </w:r>
    </w:p>
    <w:p w:rsidR="00943AAE" w:rsidRPr="003626E6" w:rsidRDefault="00943AAE" w:rsidP="00943AAE">
      <w:pPr>
        <w:numPr>
          <w:ilvl w:val="0"/>
          <w:numId w:val="3"/>
        </w:numPr>
        <w:spacing w:after="790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Создание высокотехнологичного производства в России.</w:t>
      </w:r>
    </w:p>
    <w:p w:rsidR="00943AAE" w:rsidRPr="003626E6" w:rsidRDefault="00943AAE" w:rsidP="00943AAE">
      <w:pPr>
        <w:spacing w:after="113" w:line="259" w:lineRule="auto"/>
        <w:ind w:left="152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Для продвижения на рынок планируется использовать:</w:t>
      </w:r>
    </w:p>
    <w:p w:rsidR="00943AAE" w:rsidRPr="003626E6" w:rsidRDefault="00943AAE" w:rsidP="00943AAE">
      <w:pPr>
        <w:numPr>
          <w:ilvl w:val="0"/>
          <w:numId w:val="4"/>
        </w:numPr>
        <w:spacing w:after="0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lastRenderedPageBreak/>
        <w:t>Участие в выставках-продажах произведенной продукции</w:t>
      </w:r>
    </w:p>
    <w:p w:rsidR="00943AAE" w:rsidRPr="003626E6" w:rsidRDefault="00943AAE" w:rsidP="00943AAE">
      <w:pPr>
        <w:numPr>
          <w:ilvl w:val="0"/>
          <w:numId w:val="4"/>
        </w:numPr>
        <w:spacing w:after="0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Реклама в объявления, доски, газеты </w:t>
      </w:r>
    </w:p>
    <w:p w:rsidR="00943AAE" w:rsidRPr="003626E6" w:rsidRDefault="00943AAE" w:rsidP="00943AAE">
      <w:pPr>
        <w:numPr>
          <w:ilvl w:val="0"/>
          <w:numId w:val="4"/>
        </w:numPr>
        <w:spacing w:after="732" w:line="259" w:lineRule="auto"/>
        <w:ind w:hanging="36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Деятельность торговых представителей по реализации продукции</w:t>
      </w:r>
    </w:p>
    <w:p w:rsidR="00943AAE" w:rsidRPr="003626E6" w:rsidRDefault="00943AAE" w:rsidP="00943AAE">
      <w:pPr>
        <w:pStyle w:val="1"/>
        <w:spacing w:after="0"/>
        <w:ind w:left="506" w:right="360"/>
        <w:rPr>
          <w:rFonts w:ascii="Times New Roman" w:hAnsi="Times New Roman" w:cs="Times New Roman"/>
          <w:sz w:val="28"/>
          <w:szCs w:val="28"/>
        </w:rPr>
      </w:pPr>
      <w:r w:rsidRPr="003626E6">
        <w:rPr>
          <w:rFonts w:ascii="Times New Roman" w:hAnsi="Times New Roman" w:cs="Times New Roman"/>
          <w:sz w:val="28"/>
          <w:szCs w:val="28"/>
        </w:rPr>
        <w:t>4.Персонал, график работы</w:t>
      </w:r>
    </w:p>
    <w:p w:rsidR="00943AAE" w:rsidRPr="003626E6" w:rsidRDefault="00943AAE" w:rsidP="0004327C">
      <w:pPr>
        <w:spacing w:after="224"/>
        <w:ind w:left="0" w:firstLine="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Для работы потребуются специалисты следующих направлений деятельности:</w:t>
      </w:r>
    </w:p>
    <w:tbl>
      <w:tblPr>
        <w:tblStyle w:val="TableGrid"/>
        <w:tblpPr w:vertAnchor="text" w:tblpX="916" w:tblpY="-102"/>
        <w:tblOverlap w:val="never"/>
        <w:tblW w:w="9715" w:type="dxa"/>
        <w:tblInd w:w="0" w:type="dxa"/>
        <w:tblCellMar>
          <w:top w:w="3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245"/>
        <w:gridCol w:w="1074"/>
        <w:gridCol w:w="2408"/>
        <w:gridCol w:w="1988"/>
      </w:tblGrid>
      <w:tr w:rsidR="00943AAE" w:rsidRPr="003626E6" w:rsidTr="003F5D33">
        <w:trPr>
          <w:trHeight w:val="622"/>
        </w:trPr>
        <w:tc>
          <w:tcPr>
            <w:tcW w:w="4245" w:type="dxa"/>
            <w:tcBorders>
              <w:top w:val="double" w:sz="2" w:space="0" w:color="00000A"/>
              <w:left w:val="single" w:sz="6" w:space="0" w:color="AEAEAE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Категория работника</w:t>
            </w:r>
          </w:p>
        </w:tc>
        <w:tc>
          <w:tcPr>
            <w:tcW w:w="10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2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Кол-во</w:t>
            </w:r>
          </w:p>
        </w:tc>
        <w:tc>
          <w:tcPr>
            <w:tcW w:w="24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Размер заработной платы</w:t>
            </w:r>
          </w:p>
        </w:tc>
        <w:tc>
          <w:tcPr>
            <w:tcW w:w="1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Всего</w:t>
            </w:r>
          </w:p>
        </w:tc>
      </w:tr>
      <w:tr w:rsidR="00943AAE" w:rsidRPr="003626E6" w:rsidTr="003F5D33">
        <w:trPr>
          <w:trHeight w:val="322"/>
        </w:trPr>
        <w:tc>
          <w:tcPr>
            <w:tcW w:w="4245" w:type="dxa"/>
            <w:tcBorders>
              <w:top w:val="double" w:sz="2" w:space="0" w:color="00000A"/>
              <w:left w:val="single" w:sz="6" w:space="0" w:color="AEAEAE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Управляющий</w:t>
            </w:r>
          </w:p>
        </w:tc>
        <w:tc>
          <w:tcPr>
            <w:tcW w:w="10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1</w:t>
            </w:r>
          </w:p>
        </w:tc>
        <w:tc>
          <w:tcPr>
            <w:tcW w:w="24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50 000</w:t>
            </w:r>
          </w:p>
        </w:tc>
        <w:tc>
          <w:tcPr>
            <w:tcW w:w="1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50 000</w:t>
            </w:r>
          </w:p>
        </w:tc>
      </w:tr>
      <w:tr w:rsidR="00943AAE" w:rsidRPr="003626E6" w:rsidTr="003F5D33">
        <w:trPr>
          <w:trHeight w:val="322"/>
        </w:trPr>
        <w:tc>
          <w:tcPr>
            <w:tcW w:w="4245" w:type="dxa"/>
            <w:tcBorders>
              <w:top w:val="double" w:sz="2" w:space="0" w:color="00000A"/>
              <w:left w:val="single" w:sz="6" w:space="0" w:color="AEAEAE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Рыбовод</w:t>
            </w:r>
          </w:p>
        </w:tc>
        <w:tc>
          <w:tcPr>
            <w:tcW w:w="10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4</w:t>
            </w:r>
          </w:p>
        </w:tc>
        <w:tc>
          <w:tcPr>
            <w:tcW w:w="24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15 000</w:t>
            </w:r>
          </w:p>
        </w:tc>
        <w:tc>
          <w:tcPr>
            <w:tcW w:w="1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60 000</w:t>
            </w:r>
          </w:p>
        </w:tc>
      </w:tr>
      <w:tr w:rsidR="00943AAE" w:rsidRPr="003626E6" w:rsidTr="003F5D33">
        <w:trPr>
          <w:trHeight w:val="322"/>
        </w:trPr>
        <w:tc>
          <w:tcPr>
            <w:tcW w:w="4245" w:type="dxa"/>
            <w:tcBorders>
              <w:top w:val="double" w:sz="2" w:space="0" w:color="00000A"/>
              <w:left w:val="single" w:sz="6" w:space="0" w:color="AEAEAE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Ихт</w:t>
            </w:r>
            <w:r w:rsidR="0013637B">
              <w:rPr>
                <w:rFonts w:ascii="Times New Roman" w:eastAsia="Trebuchet MS" w:hAnsi="Times New Roman" w:cs="Times New Roman"/>
                <w:szCs w:val="28"/>
              </w:rPr>
              <w:t>и</w:t>
            </w:r>
            <w:r w:rsidRPr="003626E6">
              <w:rPr>
                <w:rFonts w:ascii="Times New Roman" w:eastAsia="Trebuchet MS" w:hAnsi="Times New Roman" w:cs="Times New Roman"/>
                <w:szCs w:val="28"/>
              </w:rPr>
              <w:t xml:space="preserve">опатолог </w:t>
            </w:r>
          </w:p>
        </w:tc>
        <w:tc>
          <w:tcPr>
            <w:tcW w:w="10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1</w:t>
            </w:r>
          </w:p>
        </w:tc>
        <w:tc>
          <w:tcPr>
            <w:tcW w:w="24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25 000</w:t>
            </w:r>
          </w:p>
        </w:tc>
        <w:tc>
          <w:tcPr>
            <w:tcW w:w="1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25 000</w:t>
            </w:r>
          </w:p>
        </w:tc>
      </w:tr>
      <w:tr w:rsidR="00943AAE" w:rsidRPr="003626E6" w:rsidTr="003F5D33">
        <w:trPr>
          <w:trHeight w:val="322"/>
        </w:trPr>
        <w:tc>
          <w:tcPr>
            <w:tcW w:w="4245" w:type="dxa"/>
            <w:tcBorders>
              <w:top w:val="double" w:sz="2" w:space="0" w:color="00000A"/>
              <w:left w:val="single" w:sz="6" w:space="0" w:color="AEAEAE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 xml:space="preserve">Механик </w:t>
            </w:r>
          </w:p>
        </w:tc>
        <w:tc>
          <w:tcPr>
            <w:tcW w:w="10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1</w:t>
            </w:r>
          </w:p>
        </w:tc>
        <w:tc>
          <w:tcPr>
            <w:tcW w:w="24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20 000</w:t>
            </w:r>
          </w:p>
        </w:tc>
        <w:tc>
          <w:tcPr>
            <w:tcW w:w="1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20 000</w:t>
            </w:r>
          </w:p>
        </w:tc>
      </w:tr>
      <w:tr w:rsidR="00F3683A" w:rsidRPr="003626E6" w:rsidTr="003F5D33">
        <w:trPr>
          <w:trHeight w:val="322"/>
        </w:trPr>
        <w:tc>
          <w:tcPr>
            <w:tcW w:w="4245" w:type="dxa"/>
            <w:tcBorders>
              <w:top w:val="double" w:sz="2" w:space="0" w:color="00000A"/>
              <w:left w:val="single" w:sz="6" w:space="0" w:color="AEAEAE"/>
              <w:bottom w:val="double" w:sz="2" w:space="0" w:color="00000A"/>
              <w:right w:val="double" w:sz="2" w:space="0" w:color="00000A"/>
            </w:tcBorders>
          </w:tcPr>
          <w:p w:rsidR="00F3683A" w:rsidRPr="003626E6" w:rsidRDefault="00F3683A" w:rsidP="003F5D33">
            <w:pPr>
              <w:spacing w:after="0" w:line="259" w:lineRule="auto"/>
              <w:ind w:left="0" w:firstLine="0"/>
              <w:rPr>
                <w:rFonts w:ascii="Times New Roman" w:eastAsia="Trebuchet MS" w:hAnsi="Times New Roman" w:cs="Times New Roman"/>
                <w:szCs w:val="28"/>
              </w:rPr>
            </w:pPr>
            <w:r>
              <w:rPr>
                <w:rFonts w:ascii="Times New Roman" w:eastAsia="Trebuchet MS" w:hAnsi="Times New Roman" w:cs="Times New Roman"/>
                <w:szCs w:val="28"/>
              </w:rPr>
              <w:t>Бухгалтер</w:t>
            </w:r>
          </w:p>
        </w:tc>
        <w:tc>
          <w:tcPr>
            <w:tcW w:w="10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3683A" w:rsidRPr="003626E6" w:rsidRDefault="00F3683A" w:rsidP="003F5D33">
            <w:pPr>
              <w:spacing w:after="0" w:line="259" w:lineRule="auto"/>
              <w:ind w:left="115" w:firstLine="0"/>
              <w:jc w:val="center"/>
              <w:rPr>
                <w:rFonts w:ascii="Times New Roman" w:eastAsia="Trebuchet MS" w:hAnsi="Times New Roman" w:cs="Times New Roman"/>
                <w:szCs w:val="28"/>
              </w:rPr>
            </w:pPr>
            <w:r>
              <w:rPr>
                <w:rFonts w:ascii="Times New Roman" w:eastAsia="Trebuchet MS" w:hAnsi="Times New Roman" w:cs="Times New Roman"/>
                <w:szCs w:val="28"/>
              </w:rPr>
              <w:t>1</w:t>
            </w:r>
          </w:p>
        </w:tc>
        <w:tc>
          <w:tcPr>
            <w:tcW w:w="24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3683A" w:rsidRPr="003626E6" w:rsidRDefault="00F3683A" w:rsidP="003F5D33">
            <w:pPr>
              <w:spacing w:after="0" w:line="259" w:lineRule="auto"/>
              <w:ind w:left="117" w:firstLine="0"/>
              <w:jc w:val="center"/>
              <w:rPr>
                <w:rFonts w:ascii="Times New Roman" w:eastAsia="Trebuchet MS" w:hAnsi="Times New Roman" w:cs="Times New Roman"/>
                <w:szCs w:val="28"/>
              </w:rPr>
            </w:pPr>
            <w:r>
              <w:rPr>
                <w:rFonts w:ascii="Times New Roman" w:eastAsia="Trebuchet MS" w:hAnsi="Times New Roman" w:cs="Times New Roman"/>
                <w:szCs w:val="28"/>
              </w:rPr>
              <w:t>30 000</w:t>
            </w:r>
          </w:p>
        </w:tc>
        <w:tc>
          <w:tcPr>
            <w:tcW w:w="1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F3683A" w:rsidRPr="003626E6" w:rsidRDefault="00F3683A" w:rsidP="003F5D33">
            <w:pPr>
              <w:spacing w:after="0" w:line="259" w:lineRule="auto"/>
              <w:ind w:left="116" w:firstLine="0"/>
              <w:jc w:val="center"/>
              <w:rPr>
                <w:rFonts w:ascii="Times New Roman" w:eastAsia="Trebuchet MS" w:hAnsi="Times New Roman" w:cs="Times New Roman"/>
                <w:szCs w:val="28"/>
              </w:rPr>
            </w:pPr>
          </w:p>
        </w:tc>
      </w:tr>
      <w:tr w:rsidR="00943AAE" w:rsidRPr="003626E6" w:rsidTr="003F5D33">
        <w:trPr>
          <w:trHeight w:val="322"/>
        </w:trPr>
        <w:tc>
          <w:tcPr>
            <w:tcW w:w="4245" w:type="dxa"/>
            <w:tcBorders>
              <w:top w:val="double" w:sz="2" w:space="0" w:color="00000A"/>
              <w:left w:val="single" w:sz="6" w:space="0" w:color="AEAEAE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Налоги</w:t>
            </w:r>
          </w:p>
        </w:tc>
        <w:tc>
          <w:tcPr>
            <w:tcW w:w="10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46 500</w:t>
            </w:r>
          </w:p>
        </w:tc>
      </w:tr>
      <w:tr w:rsidR="00943AAE" w:rsidRPr="003626E6" w:rsidTr="003F5D33">
        <w:trPr>
          <w:trHeight w:val="322"/>
        </w:trPr>
        <w:tc>
          <w:tcPr>
            <w:tcW w:w="4245" w:type="dxa"/>
            <w:tcBorders>
              <w:top w:val="double" w:sz="2" w:space="0" w:color="00000A"/>
              <w:left w:val="single" w:sz="6" w:space="0" w:color="AEAEAE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Trebuchet MS" w:hAnsi="Times New Roman" w:cs="Times New Roman"/>
                <w:szCs w:val="28"/>
              </w:rPr>
              <w:t>ИТОГО</w:t>
            </w:r>
          </w:p>
        </w:tc>
        <w:tc>
          <w:tcPr>
            <w:tcW w:w="10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943AAE" w:rsidRPr="003626E6" w:rsidRDefault="00F3683A" w:rsidP="003F5D33">
            <w:pPr>
              <w:spacing w:after="0" w:line="259" w:lineRule="auto"/>
              <w:ind w:left="11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rebuchet MS" w:hAnsi="Times New Roman" w:cs="Times New Roman"/>
                <w:szCs w:val="28"/>
              </w:rPr>
              <w:t>231 500</w:t>
            </w:r>
          </w:p>
        </w:tc>
      </w:tr>
    </w:tbl>
    <w:p w:rsidR="00943AAE" w:rsidRPr="003626E6" w:rsidRDefault="00943AAE" w:rsidP="00943AAE">
      <w:pPr>
        <w:spacing w:after="360" w:line="265" w:lineRule="auto"/>
        <w:ind w:left="137" w:right="-9957"/>
        <w:rPr>
          <w:rFonts w:ascii="Times New Roman" w:hAnsi="Times New Roman" w:cs="Times New Roman"/>
          <w:szCs w:val="28"/>
        </w:rPr>
      </w:pPr>
      <w:r w:rsidRPr="003626E6">
        <w:rPr>
          <w:rFonts w:ascii="Times New Roman" w:eastAsia="Trebuchet MS" w:hAnsi="Times New Roman" w:cs="Times New Roman"/>
          <w:szCs w:val="28"/>
        </w:rPr>
        <w:t>№ п/п</w:t>
      </w:r>
    </w:p>
    <w:p w:rsidR="00943AAE" w:rsidRPr="003626E6" w:rsidRDefault="00943AAE" w:rsidP="00943AAE">
      <w:pPr>
        <w:spacing w:after="90" w:line="265" w:lineRule="auto"/>
        <w:ind w:left="137" w:right="-9957"/>
        <w:rPr>
          <w:rFonts w:ascii="Times New Roman" w:hAnsi="Times New Roman" w:cs="Times New Roman"/>
          <w:szCs w:val="28"/>
        </w:rPr>
      </w:pPr>
      <w:r w:rsidRPr="003626E6">
        <w:rPr>
          <w:rFonts w:ascii="Times New Roman" w:eastAsia="Trebuchet MS" w:hAnsi="Times New Roman" w:cs="Times New Roman"/>
          <w:szCs w:val="28"/>
        </w:rPr>
        <w:t>1</w:t>
      </w:r>
    </w:p>
    <w:p w:rsidR="00943AAE" w:rsidRPr="003626E6" w:rsidRDefault="00943AAE" w:rsidP="00943AAE">
      <w:pPr>
        <w:spacing w:after="90" w:line="265" w:lineRule="auto"/>
        <w:ind w:left="137" w:right="-9957"/>
        <w:rPr>
          <w:rFonts w:ascii="Times New Roman" w:hAnsi="Times New Roman" w:cs="Times New Roman"/>
          <w:szCs w:val="28"/>
        </w:rPr>
      </w:pPr>
      <w:r w:rsidRPr="003626E6">
        <w:rPr>
          <w:rFonts w:ascii="Times New Roman" w:eastAsia="Trebuchet MS" w:hAnsi="Times New Roman" w:cs="Times New Roman"/>
          <w:szCs w:val="28"/>
        </w:rPr>
        <w:t>2</w:t>
      </w:r>
    </w:p>
    <w:p w:rsidR="00943AAE" w:rsidRPr="003626E6" w:rsidRDefault="00943AAE" w:rsidP="00943AAE">
      <w:pPr>
        <w:spacing w:after="90" w:line="265" w:lineRule="auto"/>
        <w:ind w:left="137" w:right="-9957"/>
        <w:rPr>
          <w:rFonts w:ascii="Times New Roman" w:hAnsi="Times New Roman" w:cs="Times New Roman"/>
          <w:szCs w:val="28"/>
        </w:rPr>
      </w:pPr>
      <w:r w:rsidRPr="003626E6">
        <w:rPr>
          <w:rFonts w:ascii="Times New Roman" w:eastAsia="Trebuchet MS" w:hAnsi="Times New Roman" w:cs="Times New Roman"/>
          <w:szCs w:val="28"/>
        </w:rPr>
        <w:t>3</w:t>
      </w:r>
    </w:p>
    <w:p w:rsidR="00943AAE" w:rsidRPr="003626E6" w:rsidRDefault="00943AAE" w:rsidP="00943AAE">
      <w:pPr>
        <w:spacing w:after="90" w:line="265" w:lineRule="auto"/>
        <w:ind w:left="137" w:right="-9957"/>
        <w:rPr>
          <w:rFonts w:ascii="Times New Roman" w:hAnsi="Times New Roman" w:cs="Times New Roman"/>
          <w:szCs w:val="28"/>
        </w:rPr>
      </w:pPr>
      <w:r w:rsidRPr="003626E6">
        <w:rPr>
          <w:rFonts w:ascii="Times New Roman" w:eastAsia="Trebuchet MS" w:hAnsi="Times New Roman" w:cs="Times New Roman"/>
          <w:szCs w:val="28"/>
        </w:rPr>
        <w:t>4</w:t>
      </w:r>
    </w:p>
    <w:p w:rsidR="00943AAE" w:rsidRPr="003626E6" w:rsidRDefault="00943AAE" w:rsidP="00943AAE">
      <w:pPr>
        <w:spacing w:after="90" w:line="265" w:lineRule="auto"/>
        <w:ind w:left="137" w:right="-9957"/>
        <w:rPr>
          <w:rFonts w:ascii="Times New Roman" w:hAnsi="Times New Roman" w:cs="Times New Roman"/>
          <w:szCs w:val="28"/>
        </w:rPr>
      </w:pPr>
      <w:r w:rsidRPr="003626E6">
        <w:rPr>
          <w:rFonts w:ascii="Times New Roman" w:eastAsia="Trebuchet MS" w:hAnsi="Times New Roman" w:cs="Times New Roman"/>
          <w:szCs w:val="28"/>
        </w:rPr>
        <w:t>5</w:t>
      </w:r>
    </w:p>
    <w:p w:rsidR="00943AAE" w:rsidRPr="003626E6" w:rsidRDefault="00943AAE" w:rsidP="00943AAE">
      <w:pPr>
        <w:spacing w:after="126" w:line="265" w:lineRule="auto"/>
        <w:ind w:left="137" w:right="-9957"/>
        <w:rPr>
          <w:rFonts w:ascii="Times New Roman" w:hAnsi="Times New Roman" w:cs="Times New Roman"/>
          <w:szCs w:val="28"/>
        </w:rPr>
      </w:pPr>
      <w:r w:rsidRPr="003626E6">
        <w:rPr>
          <w:rFonts w:ascii="Times New Roman" w:eastAsia="Trebuchet MS" w:hAnsi="Times New Roman" w:cs="Times New Roman"/>
          <w:szCs w:val="28"/>
        </w:rPr>
        <w:t>6</w:t>
      </w:r>
    </w:p>
    <w:p w:rsidR="00943AAE" w:rsidRPr="003626E6" w:rsidRDefault="00943AAE" w:rsidP="00943AAE">
      <w:pPr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График работы предприятия ежедневный, без перерывов и выходных. Режим работы 24 часа в сутки. Для установления нормальной производительности и во избежание нарушений трудового законодательства, сотрудники работают посменно. Рыбовод</w:t>
      </w:r>
      <w:r w:rsidR="004F1E65">
        <w:rPr>
          <w:rFonts w:ascii="Times New Roman" w:hAnsi="Times New Roman" w:cs="Times New Roman"/>
          <w:szCs w:val="28"/>
        </w:rPr>
        <w:t xml:space="preserve"> </w:t>
      </w:r>
      <w:r w:rsidRPr="003626E6">
        <w:rPr>
          <w:rFonts w:ascii="Times New Roman" w:hAnsi="Times New Roman" w:cs="Times New Roman"/>
          <w:szCs w:val="28"/>
        </w:rPr>
        <w:t>сутки через трое. Ихт</w:t>
      </w:r>
      <w:r w:rsidR="004F1E65">
        <w:rPr>
          <w:rFonts w:ascii="Times New Roman" w:hAnsi="Times New Roman" w:cs="Times New Roman"/>
          <w:szCs w:val="28"/>
        </w:rPr>
        <w:t>и</w:t>
      </w:r>
      <w:r w:rsidRPr="003626E6">
        <w:rPr>
          <w:rFonts w:ascii="Times New Roman" w:hAnsi="Times New Roman" w:cs="Times New Roman"/>
          <w:szCs w:val="28"/>
        </w:rPr>
        <w:t>опатолог, механик и управляющий, функции которого выполняет собственник бизнеса, работают по графику 5х2 с понедельника по пятницу, выходные – суббота и воскресенье.</w:t>
      </w:r>
    </w:p>
    <w:p w:rsidR="00943AAE" w:rsidRPr="003626E6" w:rsidRDefault="00943AAE" w:rsidP="00943AAE">
      <w:pPr>
        <w:spacing w:after="0" w:line="259" w:lineRule="auto"/>
        <w:ind w:left="127" w:right="1181" w:firstLine="305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b/>
          <w:color w:val="262626"/>
          <w:szCs w:val="28"/>
        </w:rPr>
        <w:t xml:space="preserve">5.Производственные затраты </w:t>
      </w:r>
      <w:r w:rsidRPr="003626E6">
        <w:rPr>
          <w:rFonts w:ascii="Times New Roman" w:hAnsi="Times New Roman" w:cs="Times New Roman"/>
          <w:szCs w:val="28"/>
        </w:rPr>
        <w:t>Комплект оборудования состоит из:</w:t>
      </w:r>
    </w:p>
    <w:tbl>
      <w:tblPr>
        <w:tblStyle w:val="TableGrid"/>
        <w:tblW w:w="6600" w:type="dxa"/>
        <w:tblInd w:w="39" w:type="dxa"/>
        <w:tblCellMar>
          <w:top w:w="70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3657"/>
        <w:gridCol w:w="1120"/>
        <w:gridCol w:w="1823"/>
      </w:tblGrid>
      <w:tr w:rsidR="00943AAE" w:rsidRPr="003626E6" w:rsidTr="003F5D33">
        <w:trPr>
          <w:trHeight w:val="299"/>
        </w:trPr>
        <w:tc>
          <w:tcPr>
            <w:tcW w:w="365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Наименование</w:t>
            </w:r>
          </w:p>
        </w:tc>
        <w:tc>
          <w:tcPr>
            <w:tcW w:w="1120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</w:tc>
        <w:tc>
          <w:tcPr>
            <w:tcW w:w="1823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Цена в руб.</w:t>
            </w:r>
          </w:p>
        </w:tc>
      </w:tr>
      <w:tr w:rsidR="00943AAE" w:rsidRPr="003626E6" w:rsidTr="003F5D33">
        <w:trPr>
          <w:trHeight w:val="300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Блок МОД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460 000,00</w:t>
            </w:r>
          </w:p>
        </w:tc>
      </w:tr>
      <w:tr w:rsidR="00943AAE" w:rsidRPr="003626E6" w:rsidTr="003F5D33">
        <w:trPr>
          <w:trHeight w:val="300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Биореактор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400 000,00</w:t>
            </w:r>
          </w:p>
        </w:tc>
      </w:tr>
      <w:tr w:rsidR="00943AAE" w:rsidRPr="003626E6" w:rsidTr="003F5D33">
        <w:trPr>
          <w:trHeight w:val="300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Оксигенатор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130 000,00</w:t>
            </w:r>
          </w:p>
        </w:tc>
      </w:tr>
      <w:tr w:rsidR="00943AAE" w:rsidRPr="003626E6" w:rsidTr="003F5D33">
        <w:trPr>
          <w:trHeight w:val="317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9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Бассейн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5" w:space="0" w:color="00000A"/>
              <w:bottom w:val="single" w:sz="9" w:space="0" w:color="00000A"/>
              <w:right w:val="single" w:sz="4" w:space="0" w:color="00000A"/>
            </w:tcBorders>
          </w:tcPr>
          <w:p w:rsidR="00943AAE" w:rsidRPr="003626E6" w:rsidRDefault="002F0947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9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100 000,00</w:t>
            </w:r>
          </w:p>
        </w:tc>
      </w:tr>
      <w:tr w:rsidR="00943AAE" w:rsidRPr="003626E6" w:rsidTr="003F5D33">
        <w:trPr>
          <w:trHeight w:val="319"/>
        </w:trPr>
        <w:tc>
          <w:tcPr>
            <w:tcW w:w="3658" w:type="dxa"/>
            <w:tcBorders>
              <w:top w:val="single" w:sz="9" w:space="0" w:color="00000A"/>
              <w:left w:val="single" w:sz="8" w:space="0" w:color="00000A"/>
              <w:bottom w:val="single" w:sz="8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120" w:type="dxa"/>
            <w:tcBorders>
              <w:top w:val="single" w:sz="9" w:space="0" w:color="00000A"/>
              <w:left w:val="single" w:sz="5" w:space="0" w:color="00000A"/>
              <w:bottom w:val="single" w:sz="8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9" w:space="0" w:color="00000A"/>
              <w:left w:val="single" w:sz="4" w:space="0" w:color="00000A"/>
              <w:bottom w:val="single" w:sz="8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1 090 000,00</w:t>
            </w:r>
          </w:p>
        </w:tc>
      </w:tr>
    </w:tbl>
    <w:p w:rsidR="00943AAE" w:rsidRPr="003626E6" w:rsidRDefault="00943AAE" w:rsidP="00943AAE">
      <w:pPr>
        <w:spacing w:after="0" w:line="259" w:lineRule="auto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Для выращивания осетра из икры требуется инкубационное оборудование. Оно состоит из:</w:t>
      </w:r>
    </w:p>
    <w:tbl>
      <w:tblPr>
        <w:tblStyle w:val="TableGrid"/>
        <w:tblW w:w="8911" w:type="dxa"/>
        <w:tblInd w:w="48" w:type="dxa"/>
        <w:tblCellMar>
          <w:top w:w="72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3659"/>
        <w:gridCol w:w="1120"/>
        <w:gridCol w:w="1820"/>
        <w:gridCol w:w="2312"/>
      </w:tblGrid>
      <w:tr w:rsidR="00943AAE" w:rsidRPr="003626E6" w:rsidTr="003F5D33">
        <w:trPr>
          <w:trHeight w:val="299"/>
        </w:trPr>
        <w:tc>
          <w:tcPr>
            <w:tcW w:w="3658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Наименование</w:t>
            </w:r>
          </w:p>
        </w:tc>
        <w:tc>
          <w:tcPr>
            <w:tcW w:w="1120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</w:tc>
        <w:tc>
          <w:tcPr>
            <w:tcW w:w="1820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Цена за ед.</w:t>
            </w:r>
          </w:p>
        </w:tc>
        <w:tc>
          <w:tcPr>
            <w:tcW w:w="231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Сумма в руб.</w:t>
            </w:r>
          </w:p>
        </w:tc>
      </w:tr>
      <w:tr w:rsidR="00943AAE" w:rsidRPr="003626E6" w:rsidTr="003F5D33">
        <w:trPr>
          <w:trHeight w:val="300"/>
        </w:trPr>
        <w:tc>
          <w:tcPr>
            <w:tcW w:w="36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 xml:space="preserve">Инкубационный аппарат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200 000,00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600 000</w:t>
            </w:r>
          </w:p>
        </w:tc>
      </w:tr>
      <w:tr w:rsidR="00943AAE" w:rsidRPr="003626E6" w:rsidTr="003F5D33">
        <w:trPr>
          <w:trHeight w:val="300"/>
        </w:trPr>
        <w:tc>
          <w:tcPr>
            <w:tcW w:w="36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Биореактор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400 000,00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400 000</w:t>
            </w:r>
          </w:p>
        </w:tc>
      </w:tr>
      <w:tr w:rsidR="00943AAE" w:rsidRPr="003626E6" w:rsidTr="003F5D33">
        <w:trPr>
          <w:trHeight w:val="322"/>
        </w:trPr>
        <w:tc>
          <w:tcPr>
            <w:tcW w:w="3658" w:type="dxa"/>
            <w:tcBorders>
              <w:top w:val="single" w:sz="4" w:space="0" w:color="00000A"/>
              <w:left w:val="single" w:sz="5" w:space="0" w:color="00000A"/>
              <w:bottom w:val="single" w:sz="9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Блок МОД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9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9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460 000,00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5" w:space="0" w:color="00000A"/>
              <w:bottom w:val="single" w:sz="9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460 000</w:t>
            </w:r>
          </w:p>
        </w:tc>
      </w:tr>
      <w:tr w:rsidR="00943AAE" w:rsidRPr="003626E6" w:rsidTr="003F5D33">
        <w:trPr>
          <w:trHeight w:val="315"/>
        </w:trPr>
        <w:tc>
          <w:tcPr>
            <w:tcW w:w="3658" w:type="dxa"/>
            <w:tcBorders>
              <w:top w:val="single" w:sz="9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120" w:type="dxa"/>
            <w:tcBorders>
              <w:top w:val="single" w:sz="9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9" w:space="0" w:color="00000A"/>
              <w:left w:val="single" w:sz="4" w:space="0" w:color="00000A"/>
              <w:bottom w:val="single" w:sz="8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2312" w:type="dxa"/>
            <w:tcBorders>
              <w:top w:val="single" w:sz="9" w:space="0" w:color="00000A"/>
              <w:left w:val="single" w:sz="5" w:space="0" w:color="00000A"/>
              <w:bottom w:val="single" w:sz="8" w:space="0" w:color="00000A"/>
              <w:right w:val="single" w:sz="8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1 460 000</w:t>
            </w:r>
          </w:p>
        </w:tc>
      </w:tr>
    </w:tbl>
    <w:p w:rsidR="00943AAE" w:rsidRPr="003626E6" w:rsidRDefault="00943AAE" w:rsidP="00943AAE">
      <w:pPr>
        <w:spacing w:after="0" w:line="259" w:lineRule="auto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Основные затраты на производство:</w:t>
      </w:r>
    </w:p>
    <w:tbl>
      <w:tblPr>
        <w:tblStyle w:val="TableGrid"/>
        <w:tblW w:w="10436" w:type="dxa"/>
        <w:tblInd w:w="83" w:type="dxa"/>
        <w:tblCellMar>
          <w:top w:w="54" w:type="dxa"/>
          <w:left w:w="109" w:type="dxa"/>
          <w:bottom w:w="8" w:type="dxa"/>
          <w:right w:w="106" w:type="dxa"/>
        </w:tblCellMar>
        <w:tblLook w:val="04A0" w:firstRow="1" w:lastRow="0" w:firstColumn="1" w:lastColumn="0" w:noHBand="0" w:noVBand="1"/>
      </w:tblPr>
      <w:tblGrid>
        <w:gridCol w:w="4075"/>
        <w:gridCol w:w="1281"/>
        <w:gridCol w:w="1994"/>
        <w:gridCol w:w="3086"/>
      </w:tblGrid>
      <w:tr w:rsidR="00943AAE" w:rsidRPr="003626E6" w:rsidTr="003F5D33">
        <w:trPr>
          <w:trHeight w:val="595"/>
        </w:trPr>
        <w:tc>
          <w:tcPr>
            <w:tcW w:w="4076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43AAE" w:rsidRPr="003626E6" w:rsidRDefault="00943AAE" w:rsidP="003F5D33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lastRenderedPageBreak/>
              <w:t>Наименование</w:t>
            </w:r>
          </w:p>
        </w:tc>
        <w:tc>
          <w:tcPr>
            <w:tcW w:w="1281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</w:tc>
        <w:tc>
          <w:tcPr>
            <w:tcW w:w="1994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9" w:right="2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Цена за ед. в руб.</w:t>
            </w:r>
          </w:p>
        </w:tc>
        <w:tc>
          <w:tcPr>
            <w:tcW w:w="3086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Сумма</w:t>
            </w:r>
          </w:p>
        </w:tc>
      </w:tr>
      <w:tr w:rsidR="00943AAE" w:rsidRPr="003626E6" w:rsidTr="003F5D33">
        <w:trPr>
          <w:trHeight w:val="304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Приобретение земли, кв.м.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2F0947" w:rsidP="003F5D33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1 5</w:t>
            </w:r>
            <w:r w:rsidR="00943AAE" w:rsidRPr="003626E6">
              <w:rPr>
                <w:rFonts w:ascii="Times New Roman" w:eastAsia="Calibri" w:hAnsi="Times New Roman" w:cs="Times New Roman"/>
                <w:szCs w:val="28"/>
              </w:rPr>
              <w:t>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2F0947" w:rsidP="003F5D33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="00943AAE" w:rsidRPr="003626E6">
              <w:rPr>
                <w:rFonts w:ascii="Times New Roman" w:eastAsia="Calibri" w:hAnsi="Times New Roman" w:cs="Times New Roman"/>
                <w:szCs w:val="28"/>
              </w:rPr>
              <w:t xml:space="preserve"> 500,00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8 250 000,00</w:t>
            </w:r>
          </w:p>
        </w:tc>
      </w:tr>
      <w:tr w:rsidR="00943AAE" w:rsidRPr="003626E6" w:rsidTr="003F5D33">
        <w:trPr>
          <w:trHeight w:val="302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Строительство, м.куб.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3 500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17 500 000,00</w:t>
            </w:r>
          </w:p>
        </w:tc>
      </w:tr>
      <w:tr w:rsidR="00943AAE" w:rsidRPr="003626E6" w:rsidTr="003F5D33">
        <w:trPr>
          <w:trHeight w:val="304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Коммуникация, кв.м.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1 100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2 500,00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2 750 000,00</w:t>
            </w:r>
          </w:p>
        </w:tc>
      </w:tr>
      <w:tr w:rsidR="00943AAE" w:rsidRPr="003626E6" w:rsidTr="003F5D33">
        <w:trPr>
          <w:trHeight w:val="302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Бурение скважины, м.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2 500,00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500 000,00</w:t>
            </w:r>
          </w:p>
        </w:tc>
      </w:tr>
      <w:tr w:rsidR="00943AAE" w:rsidRPr="003626E6" w:rsidTr="003F5D33">
        <w:trPr>
          <w:trHeight w:val="304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Кондиционеры, м.куб.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3 500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3 642 000,00</w:t>
            </w:r>
          </w:p>
        </w:tc>
      </w:tr>
      <w:tr w:rsidR="00943AAE" w:rsidRPr="003626E6" w:rsidTr="003F5D33">
        <w:trPr>
          <w:trHeight w:val="302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Комплект оборудования, шт.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1 090 000,00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13 080 000,00</w:t>
            </w:r>
          </w:p>
        </w:tc>
      </w:tr>
      <w:tr w:rsidR="00943AAE" w:rsidRPr="003626E6" w:rsidTr="003F5D33">
        <w:trPr>
          <w:trHeight w:val="304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Инкубационное оборудование, шт.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1 460 000,00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14 600 000,00</w:t>
            </w:r>
          </w:p>
        </w:tc>
      </w:tr>
      <w:tr w:rsidR="00943AAE" w:rsidRPr="003626E6" w:rsidTr="003F5D33">
        <w:trPr>
          <w:trHeight w:val="302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Ремонтно-маточное стадо, кг.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24 000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3 500,00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84 000 000,00</w:t>
            </w:r>
          </w:p>
        </w:tc>
      </w:tr>
      <w:tr w:rsidR="00943AAE" w:rsidRPr="003626E6" w:rsidTr="003F5D33">
        <w:trPr>
          <w:trHeight w:val="322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9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Оплодотворенная икра, шт.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9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120 000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5" w:space="0" w:color="00000A"/>
              <w:bottom w:val="single" w:sz="9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2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2,40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5" w:space="0" w:color="00000A"/>
              <w:bottom w:val="single" w:sz="9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288 000,00</w:t>
            </w:r>
          </w:p>
        </w:tc>
      </w:tr>
      <w:tr w:rsidR="00943AAE" w:rsidRPr="003626E6" w:rsidTr="003F5D33">
        <w:trPr>
          <w:trHeight w:val="312"/>
        </w:trPr>
        <w:tc>
          <w:tcPr>
            <w:tcW w:w="4076" w:type="dxa"/>
            <w:tcBorders>
              <w:top w:val="single" w:sz="9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Прочие затраты</w:t>
            </w:r>
          </w:p>
        </w:tc>
        <w:tc>
          <w:tcPr>
            <w:tcW w:w="1281" w:type="dxa"/>
            <w:tcBorders>
              <w:top w:val="single" w:sz="9" w:space="0" w:color="00000A"/>
              <w:left w:val="single" w:sz="4" w:space="0" w:color="00000A"/>
              <w:bottom w:val="single" w:sz="8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single" w:sz="9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6" w:type="dxa"/>
            <w:tcBorders>
              <w:top w:val="single" w:sz="9" w:space="0" w:color="00000A"/>
              <w:left w:val="single" w:sz="5" w:space="0" w:color="00000A"/>
              <w:bottom w:val="single" w:sz="8" w:space="0" w:color="00000A"/>
              <w:right w:val="single" w:sz="8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5 000 000,00</w:t>
            </w:r>
          </w:p>
        </w:tc>
      </w:tr>
      <w:tr w:rsidR="00943AAE" w:rsidRPr="003626E6" w:rsidTr="003F5D33">
        <w:trPr>
          <w:trHeight w:val="319"/>
        </w:trPr>
        <w:tc>
          <w:tcPr>
            <w:tcW w:w="4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3086" w:type="dxa"/>
            <w:tcBorders>
              <w:top w:val="single" w:sz="8" w:space="0" w:color="00000A"/>
              <w:left w:val="single" w:sz="5" w:space="0" w:color="00000A"/>
              <w:bottom w:val="single" w:sz="8" w:space="0" w:color="00000A"/>
              <w:right w:val="single" w:sz="8" w:space="0" w:color="00000A"/>
            </w:tcBorders>
          </w:tcPr>
          <w:p w:rsidR="00943AAE" w:rsidRPr="003626E6" w:rsidRDefault="00F3683A" w:rsidP="003F5D33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149 64</w:t>
            </w:r>
            <w:r w:rsidR="00943AAE" w:rsidRPr="003626E6">
              <w:rPr>
                <w:rFonts w:ascii="Times New Roman" w:eastAsia="Calibri" w:hAnsi="Times New Roman" w:cs="Times New Roman"/>
                <w:b/>
                <w:szCs w:val="28"/>
              </w:rPr>
              <w:t>0 000,00</w:t>
            </w:r>
          </w:p>
        </w:tc>
      </w:tr>
    </w:tbl>
    <w:p w:rsidR="00943AAE" w:rsidRPr="00E71328" w:rsidRDefault="00943AAE" w:rsidP="00943AAE">
      <w:pPr>
        <w:spacing w:after="328"/>
        <w:ind w:left="137"/>
        <w:rPr>
          <w:rFonts w:ascii="Times New Roman" w:hAnsi="Times New Roman" w:cs="Times New Roman"/>
          <w:szCs w:val="28"/>
          <w:u w:val="single"/>
        </w:rPr>
      </w:pPr>
      <w:r w:rsidRPr="00E71328">
        <w:rPr>
          <w:rFonts w:ascii="Times New Roman" w:hAnsi="Times New Roman" w:cs="Times New Roman"/>
          <w:b/>
          <w:szCs w:val="28"/>
          <w:u w:val="single"/>
        </w:rPr>
        <w:t>Цены затрат берутся максимальные</w:t>
      </w:r>
    </w:p>
    <w:p w:rsidR="00943AAE" w:rsidRPr="003626E6" w:rsidRDefault="00943AAE" w:rsidP="00943AAE">
      <w:pPr>
        <w:spacing w:after="11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Выбор места для рыбоводной фермы определяется из нескольких факторов:</w:t>
      </w:r>
    </w:p>
    <w:p w:rsidR="00943AAE" w:rsidRPr="003626E6" w:rsidRDefault="00943AAE" w:rsidP="00943AAE">
      <w:pPr>
        <w:spacing w:after="11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-наличие электропитания</w:t>
      </w:r>
    </w:p>
    <w:p w:rsidR="00943AAE" w:rsidRPr="003626E6" w:rsidRDefault="00943AAE" w:rsidP="00943AAE">
      <w:pPr>
        <w:spacing w:after="11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-наличие скважины с артезианской водой</w:t>
      </w:r>
    </w:p>
    <w:p w:rsidR="00943AAE" w:rsidRPr="003626E6" w:rsidRDefault="00943AAE" w:rsidP="00943AAE">
      <w:pPr>
        <w:spacing w:after="11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-всепогодный подъезд (асфальтированная дорога)</w:t>
      </w:r>
    </w:p>
    <w:p w:rsidR="00943AAE" w:rsidRPr="003626E6" w:rsidRDefault="00943AAE" w:rsidP="00943AAE">
      <w:pPr>
        <w:spacing w:after="11"/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-возможность расширения предприятия</w:t>
      </w:r>
    </w:p>
    <w:p w:rsidR="00943AAE" w:rsidRPr="003626E6" w:rsidRDefault="00943AAE" w:rsidP="00943AAE">
      <w:pPr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-равноудалённость от мест возможной реализации продукции</w:t>
      </w:r>
    </w:p>
    <w:p w:rsidR="00943AAE" w:rsidRPr="003626E6" w:rsidRDefault="00943AAE" w:rsidP="00943AAE">
      <w:pPr>
        <w:pStyle w:val="1"/>
        <w:ind w:left="506" w:right="1"/>
        <w:rPr>
          <w:rFonts w:ascii="Times New Roman" w:hAnsi="Times New Roman" w:cs="Times New Roman"/>
          <w:sz w:val="28"/>
          <w:szCs w:val="28"/>
        </w:rPr>
      </w:pPr>
      <w:r w:rsidRPr="003626E6">
        <w:rPr>
          <w:rFonts w:ascii="Times New Roman" w:hAnsi="Times New Roman" w:cs="Times New Roman"/>
          <w:sz w:val="28"/>
          <w:szCs w:val="28"/>
        </w:rPr>
        <w:t>6.Общехозяйственные затраты</w:t>
      </w:r>
    </w:p>
    <w:p w:rsidR="00943AAE" w:rsidRPr="003626E6" w:rsidRDefault="00943AAE" w:rsidP="00943AAE">
      <w:pPr>
        <w:ind w:left="10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Текущие затраты на 1 комплект оборудования в течении 12 месяцев:</w:t>
      </w:r>
    </w:p>
    <w:p w:rsidR="00943AAE" w:rsidRPr="003626E6" w:rsidRDefault="00943AAE" w:rsidP="00943AAE">
      <w:pPr>
        <w:numPr>
          <w:ilvl w:val="0"/>
          <w:numId w:val="5"/>
        </w:numPr>
        <w:spacing w:after="0"/>
        <w:ind w:hanging="592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Эл.энергия  2,086 кВт/час с учетом освещения и подачи свежей воды для промывки форсунок.</w:t>
      </w:r>
    </w:p>
    <w:p w:rsidR="00943AAE" w:rsidRPr="003626E6" w:rsidRDefault="00943AAE" w:rsidP="00943AAE">
      <w:pPr>
        <w:spacing w:after="0"/>
        <w:ind w:left="294" w:right="380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Потребление эл.энергии в год – 18 273,36 кВт/год. При стоимости 4,5 руб/кВт затраты на год составляют (18 273,36 кВт/год х 4,5 руб.) – 82 230,12 руб.</w:t>
      </w:r>
    </w:p>
    <w:p w:rsidR="00943AAE" w:rsidRPr="003626E6" w:rsidRDefault="00943AAE" w:rsidP="00943AAE">
      <w:pPr>
        <w:spacing w:after="11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Себестоимость товарной осетрины по эл.энергии составляет – 34,26 руб/кг.</w:t>
      </w:r>
    </w:p>
    <w:p w:rsidR="00943AAE" w:rsidRPr="003626E6" w:rsidRDefault="00943AAE" w:rsidP="00943AAE">
      <w:pPr>
        <w:numPr>
          <w:ilvl w:val="0"/>
          <w:numId w:val="5"/>
        </w:numPr>
        <w:spacing w:after="0"/>
        <w:ind w:hanging="592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Затраты на кислород необходимый для оксигенации воды при использовании кислородных баллонов.</w:t>
      </w:r>
      <w:r>
        <w:rPr>
          <w:rFonts w:ascii="Times New Roman" w:hAnsi="Times New Roman" w:cs="Times New Roman"/>
          <w:szCs w:val="28"/>
        </w:rPr>
        <w:t xml:space="preserve"> (можно заменить компрессорами)</w:t>
      </w:r>
    </w:p>
    <w:p w:rsidR="00943AAE" w:rsidRPr="003626E6" w:rsidRDefault="00943AAE" w:rsidP="00943AAE">
      <w:pPr>
        <w:spacing w:after="11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1 кислородного баллона хватает минимум на 50 часов работы.</w:t>
      </w:r>
    </w:p>
    <w:p w:rsidR="00943AAE" w:rsidRPr="003626E6" w:rsidRDefault="00943AAE" w:rsidP="00943AAE">
      <w:pPr>
        <w:spacing w:after="11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Стоимость заправки 1 баллона – 350 руб.</w:t>
      </w:r>
    </w:p>
    <w:p w:rsidR="00943AAE" w:rsidRPr="003626E6" w:rsidRDefault="00943AAE" w:rsidP="00943AAE">
      <w:pPr>
        <w:spacing w:after="11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В год необходимо (максимум) заправить 175 раз.</w:t>
      </w:r>
    </w:p>
    <w:p w:rsidR="00943AAE" w:rsidRPr="003626E6" w:rsidRDefault="00943AAE" w:rsidP="00943AAE">
      <w:pPr>
        <w:spacing w:after="0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Общие затраты на заправку баллонов (175 х 350 руб) составляет – 61 250 руб/год. Себестоимость по товарной осетрине составляет – 25,52 руб/кг.</w:t>
      </w:r>
    </w:p>
    <w:p w:rsidR="00943AAE" w:rsidRPr="003626E6" w:rsidRDefault="00943AAE" w:rsidP="00943AAE">
      <w:pPr>
        <w:numPr>
          <w:ilvl w:val="0"/>
          <w:numId w:val="5"/>
        </w:numPr>
        <w:spacing w:after="11"/>
        <w:ind w:hanging="592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Затраты на корма гранулированные продукционные.</w:t>
      </w:r>
    </w:p>
    <w:p w:rsidR="00943AAE" w:rsidRPr="003626E6" w:rsidRDefault="00943AAE" w:rsidP="00943AAE">
      <w:pPr>
        <w:spacing w:after="11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К.К. – 1,2 (максимум)</w:t>
      </w:r>
    </w:p>
    <w:p w:rsidR="00943AAE" w:rsidRPr="003626E6" w:rsidRDefault="00943AAE" w:rsidP="00943AAE">
      <w:pPr>
        <w:spacing w:after="11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lastRenderedPageBreak/>
        <w:t>Необходимое кол-во корма (максимум) – 2 880 кг.</w:t>
      </w:r>
    </w:p>
    <w:p w:rsidR="00943AAE" w:rsidRPr="003626E6" w:rsidRDefault="00943AAE" w:rsidP="00943AAE">
      <w:pPr>
        <w:spacing w:after="11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Средняя стоимость продукционных осетровых кормов – 63 руб/кг.</w:t>
      </w:r>
    </w:p>
    <w:p w:rsidR="00943AAE" w:rsidRPr="003626E6" w:rsidRDefault="00943AAE" w:rsidP="00943AAE">
      <w:pPr>
        <w:spacing w:after="0"/>
        <w:ind w:left="294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Общие затраты на корма (2 880 кг. х 63 руб.) составляют – 181 440 руб/год. Себестоимость по товарному осетру составляет – 75,6 руб/кг.</w:t>
      </w:r>
    </w:p>
    <w:p w:rsidR="00943AAE" w:rsidRPr="003626E6" w:rsidRDefault="00943AAE" w:rsidP="00943AAE">
      <w:pPr>
        <w:numPr>
          <w:ilvl w:val="0"/>
          <w:numId w:val="5"/>
        </w:numPr>
        <w:spacing w:after="0"/>
        <w:ind w:hanging="592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Затраты на отопление необходимые для оптимальной температуры воздуха в условия замерзания.</w:t>
      </w:r>
    </w:p>
    <w:p w:rsidR="00943AAE" w:rsidRPr="003626E6" w:rsidRDefault="00943AAE" w:rsidP="00943AAE">
      <w:pPr>
        <w:spacing w:after="1150"/>
        <w:ind w:left="294" w:right="3015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Потребление природного газа в год – 252 000 кВт/сезон. При стоимости 0,275 руб/кВт затраты на год составляют (252 000 кВт х 0,275 руб.) – 69 300 руб.</w:t>
      </w:r>
    </w:p>
    <w:p w:rsidR="00943AAE" w:rsidRPr="003626E6" w:rsidRDefault="00943AAE" w:rsidP="00943AAE">
      <w:pPr>
        <w:spacing w:after="0" w:line="259" w:lineRule="auto"/>
        <w:ind w:left="152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Данная таблица рассчитана на 12 комплектов оборудования и 10 инкубационного оборудования.</w:t>
      </w:r>
    </w:p>
    <w:tbl>
      <w:tblPr>
        <w:tblStyle w:val="TableGrid"/>
        <w:tblW w:w="10060" w:type="dxa"/>
        <w:tblInd w:w="33" w:type="dxa"/>
        <w:tblCellMar>
          <w:top w:w="7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4962"/>
      </w:tblGrid>
      <w:tr w:rsidR="00943AAE" w:rsidRPr="003626E6" w:rsidTr="003F5D33">
        <w:trPr>
          <w:trHeight w:val="401"/>
        </w:trPr>
        <w:tc>
          <w:tcPr>
            <w:tcW w:w="509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Наименование</w:t>
            </w:r>
          </w:p>
        </w:tc>
        <w:tc>
          <w:tcPr>
            <w:tcW w:w="4962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Цена, руб.</w:t>
            </w:r>
          </w:p>
        </w:tc>
      </w:tr>
      <w:tr w:rsidR="00943AAE" w:rsidRPr="003626E6" w:rsidTr="003F5D33">
        <w:trPr>
          <w:trHeight w:val="40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Электроэнергия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2 175 062,64</w:t>
            </w:r>
          </w:p>
        </w:tc>
      </w:tr>
      <w:tr w:rsidR="00943AAE" w:rsidRPr="003626E6" w:rsidTr="003F5D33">
        <w:trPr>
          <w:trHeight w:val="402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Кислородные баллоны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1 347 500,00</w:t>
            </w:r>
          </w:p>
        </w:tc>
      </w:tr>
      <w:tr w:rsidR="00943AAE" w:rsidRPr="003626E6" w:rsidTr="003F5D33">
        <w:trPr>
          <w:trHeight w:val="40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Корма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2 086 560,00</w:t>
            </w:r>
          </w:p>
        </w:tc>
      </w:tr>
      <w:tr w:rsidR="00943AAE" w:rsidRPr="003626E6" w:rsidTr="003F5D33">
        <w:trPr>
          <w:trHeight w:val="402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Отопление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99 000,00</w:t>
            </w:r>
          </w:p>
        </w:tc>
      </w:tr>
      <w:tr w:rsidR="00943AAE" w:rsidRPr="003626E6" w:rsidTr="003F5D33">
        <w:trPr>
          <w:trHeight w:val="400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Заработная плата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2 418 000,00</w:t>
            </w:r>
          </w:p>
        </w:tc>
      </w:tr>
      <w:tr w:rsidR="00943AAE" w:rsidRPr="003626E6" w:rsidTr="003F5D33">
        <w:trPr>
          <w:trHeight w:val="403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8 126 122,64</w:t>
            </w:r>
          </w:p>
        </w:tc>
      </w:tr>
    </w:tbl>
    <w:p w:rsidR="00943AAE" w:rsidRPr="003626E6" w:rsidRDefault="00943AAE" w:rsidP="00943AAE">
      <w:pPr>
        <w:pStyle w:val="1"/>
        <w:ind w:left="506" w:right="0"/>
        <w:rPr>
          <w:rFonts w:ascii="Times New Roman" w:hAnsi="Times New Roman" w:cs="Times New Roman"/>
          <w:sz w:val="28"/>
          <w:szCs w:val="28"/>
        </w:rPr>
      </w:pPr>
      <w:r w:rsidRPr="003626E6">
        <w:rPr>
          <w:rFonts w:ascii="Times New Roman" w:hAnsi="Times New Roman" w:cs="Times New Roman"/>
          <w:sz w:val="28"/>
          <w:szCs w:val="28"/>
        </w:rPr>
        <w:t>7.Финансовый план</w:t>
      </w:r>
    </w:p>
    <w:p w:rsidR="00943AAE" w:rsidRPr="003626E6" w:rsidRDefault="00943AAE" w:rsidP="00943AAE">
      <w:pPr>
        <w:spacing w:after="0"/>
        <w:ind w:left="284" w:firstLine="852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Благодаря специальным условиям содержания, созревание осетра наступает раньше и уже в возрасте 3-4 лет приносят икру в количестве 15-20% от своего веса. Вес осетра в течении этих 4 лет вырастает в 200 раз. Это обеспечивает не только высокую прибыльность бизнеса, но и быструю окупаемость проекта. На сегодняшний день минимальная цена икры 37 000 руб. за кг.</w:t>
      </w:r>
    </w:p>
    <w:p w:rsidR="00943AAE" w:rsidRDefault="00943AAE" w:rsidP="00943AAE">
      <w:pPr>
        <w:spacing w:after="11"/>
        <w:ind w:left="284" w:right="831" w:firstLine="852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После проращивания личинки до 600 г. осетра перемещаем в комплект оборудования в бассейн 25м2 для дальнейшего развития и роста. Для этого необходимо строительство третьего помещения площадью 700 м2 Затраты на строительство 3 здания:</w:t>
      </w:r>
    </w:p>
    <w:p w:rsidR="00F3683A" w:rsidRPr="003626E6" w:rsidRDefault="00F3683A" w:rsidP="00943AAE">
      <w:pPr>
        <w:spacing w:after="11"/>
        <w:ind w:left="284" w:right="831" w:firstLine="852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10626" w:type="dxa"/>
        <w:tblInd w:w="29" w:type="dxa"/>
        <w:tblCellMar>
          <w:top w:w="128" w:type="dxa"/>
          <w:bottom w:w="10" w:type="dxa"/>
          <w:right w:w="166" w:type="dxa"/>
        </w:tblCellMar>
        <w:tblLook w:val="04A0" w:firstRow="1" w:lastRow="0" w:firstColumn="1" w:lastColumn="0" w:noHBand="0" w:noVBand="1"/>
      </w:tblPr>
      <w:tblGrid>
        <w:gridCol w:w="3826"/>
        <w:gridCol w:w="1560"/>
        <w:gridCol w:w="2124"/>
        <w:gridCol w:w="3116"/>
      </w:tblGrid>
      <w:tr w:rsidR="00943AAE" w:rsidRPr="003626E6" w:rsidTr="003F5D33">
        <w:trPr>
          <w:trHeight w:val="898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right="16" w:firstLine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Непроизводственные затраты</w:t>
            </w:r>
          </w:p>
        </w:tc>
        <w:tc>
          <w:tcPr>
            <w:tcW w:w="311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43AAE" w:rsidRPr="003626E6" w:rsidTr="003F5D33">
        <w:trPr>
          <w:trHeight w:val="448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5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Цена за ед. в руб.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Сумма</w:t>
            </w:r>
          </w:p>
        </w:tc>
      </w:tr>
      <w:tr w:rsidR="00943AAE" w:rsidRPr="003626E6" w:rsidTr="003F5D33">
        <w:trPr>
          <w:trHeight w:val="472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Приобретение земли, кв.м.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700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7 500,00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5 250 000,00</w:t>
            </w:r>
          </w:p>
        </w:tc>
      </w:tr>
      <w:tr w:rsidR="00943AAE" w:rsidRPr="003626E6" w:rsidTr="003F5D33">
        <w:trPr>
          <w:trHeight w:val="470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Строительство, м.куб.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2 450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12 250 000,00</w:t>
            </w:r>
          </w:p>
        </w:tc>
      </w:tr>
      <w:tr w:rsidR="00943AAE" w:rsidRPr="003626E6" w:rsidTr="003F5D33">
        <w:trPr>
          <w:trHeight w:val="472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lastRenderedPageBreak/>
              <w:t>Коммуникация, кв.м.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700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2 500,00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1 750 000,00</w:t>
            </w:r>
          </w:p>
        </w:tc>
      </w:tr>
      <w:tr w:rsidR="00943AAE" w:rsidRPr="003626E6" w:rsidTr="003F5D33">
        <w:trPr>
          <w:trHeight w:val="470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Кондиционеры, м.куб.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2 450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762 000,00</w:t>
            </w:r>
          </w:p>
        </w:tc>
      </w:tr>
      <w:tr w:rsidR="00943AAE" w:rsidRPr="003626E6" w:rsidTr="003F5D33">
        <w:trPr>
          <w:trHeight w:val="472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Комплект оборудования, шт.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7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1 090 000,00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6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13 080 000,00</w:t>
            </w:r>
          </w:p>
        </w:tc>
      </w:tr>
      <w:tr w:rsidR="00943AAE" w:rsidRPr="003626E6" w:rsidTr="003F5D33">
        <w:trPr>
          <w:trHeight w:val="471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43AAE" w:rsidRPr="003626E6" w:rsidRDefault="00943AAE" w:rsidP="003F5D33">
            <w:pPr>
              <w:spacing w:after="0" w:line="259" w:lineRule="auto"/>
              <w:ind w:left="16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33 092 000,00</w:t>
            </w:r>
          </w:p>
        </w:tc>
      </w:tr>
    </w:tbl>
    <w:p w:rsidR="00943AAE" w:rsidRPr="003626E6" w:rsidRDefault="00943AAE" w:rsidP="00943AAE">
      <w:pPr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 xml:space="preserve">В инкубационном оборудование процент сохранения малька составляет около 60%. Инкубационная икра в инкубационных ящиках длится около шестнадцати суток.  После чего их перемещают в бассейны проращивания личинки. Необходимо так же помнить, что 20% подращенного осетра составляют самцы, которые пойдут на продажу.   </w:t>
      </w:r>
    </w:p>
    <w:p w:rsidR="00943AAE" w:rsidRPr="003626E6" w:rsidRDefault="00943AAE" w:rsidP="00943AAE">
      <w:pPr>
        <w:spacing w:after="11"/>
        <w:ind w:left="1146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В данной таблице выставлена минимальная цена за 1 кг. икры.</w:t>
      </w:r>
    </w:p>
    <w:tbl>
      <w:tblPr>
        <w:tblStyle w:val="TableGrid"/>
        <w:tblW w:w="10718" w:type="dxa"/>
        <w:tblInd w:w="29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667"/>
        <w:gridCol w:w="988"/>
        <w:gridCol w:w="767"/>
        <w:gridCol w:w="1205"/>
        <w:gridCol w:w="552"/>
        <w:gridCol w:w="1422"/>
        <w:gridCol w:w="333"/>
        <w:gridCol w:w="1761"/>
        <w:gridCol w:w="23"/>
      </w:tblGrid>
      <w:tr w:rsidR="00943AAE" w:rsidRPr="003626E6" w:rsidTr="003F5D33">
        <w:trPr>
          <w:gridAfter w:val="1"/>
          <w:wAfter w:w="23" w:type="dxa"/>
          <w:trHeight w:val="435"/>
        </w:trPr>
        <w:tc>
          <w:tcPr>
            <w:tcW w:w="3670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1760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1 год</w:t>
            </w:r>
          </w:p>
        </w:tc>
        <w:tc>
          <w:tcPr>
            <w:tcW w:w="1762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2 год</w:t>
            </w:r>
          </w:p>
        </w:tc>
        <w:tc>
          <w:tcPr>
            <w:tcW w:w="1760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3 год</w:t>
            </w:r>
          </w:p>
        </w:tc>
        <w:tc>
          <w:tcPr>
            <w:tcW w:w="1766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4 год</w:t>
            </w:r>
          </w:p>
        </w:tc>
      </w:tr>
      <w:tr w:rsidR="00943AAE" w:rsidRPr="003626E6" w:rsidTr="003F5D33">
        <w:trPr>
          <w:gridAfter w:val="1"/>
          <w:wAfter w:w="23" w:type="dxa"/>
          <w:trHeight w:val="694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Общепроизводственные затраты 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-149 610 000,00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-33 092 000,00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-33 092 000,00</w:t>
            </w:r>
          </w:p>
        </w:tc>
      </w:tr>
      <w:tr w:rsidR="00943AAE" w:rsidRPr="003626E6" w:rsidTr="003F5D33">
        <w:trPr>
          <w:gridAfter w:val="1"/>
          <w:wAfter w:w="23" w:type="dxa"/>
          <w:trHeight w:val="746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Общехозяйственные затраты 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-8 126 122,64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-9 844 623,36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-11 431 264,08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-14 414 084,80</w:t>
            </w:r>
          </w:p>
        </w:tc>
      </w:tr>
      <w:tr w:rsidR="00943AAE" w:rsidRPr="003626E6" w:rsidTr="003F5D33">
        <w:trPr>
          <w:gridAfter w:val="1"/>
          <w:wAfter w:w="23" w:type="dxa"/>
          <w:trHeight w:val="302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электричество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2 175 062,64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2 912 443,36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3 405 824,08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4 143 204,80</w:t>
            </w:r>
          </w:p>
        </w:tc>
      </w:tr>
      <w:tr w:rsidR="00943AAE" w:rsidRPr="003626E6" w:rsidTr="003F5D33">
        <w:trPr>
          <w:gridAfter w:val="1"/>
          <w:wAfter w:w="23" w:type="dxa"/>
          <w:trHeight w:val="302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кислород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1 347 500,00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1 715 000,00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2 082 500,00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2 450 000,00</w:t>
            </w:r>
          </w:p>
        </w:tc>
      </w:tr>
      <w:tr w:rsidR="00943AAE" w:rsidRPr="003626E6" w:rsidTr="003F5D33">
        <w:trPr>
          <w:gridAfter w:val="1"/>
          <w:wAfter w:w="23" w:type="dxa"/>
          <w:trHeight w:val="302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корм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2 086 560,00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2 630 880,00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3 356 640,00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4 445 280,00</w:t>
            </w:r>
          </w:p>
        </w:tc>
      </w:tr>
      <w:tr w:rsidR="00943AAE" w:rsidRPr="003626E6" w:rsidTr="003F5D33">
        <w:trPr>
          <w:gridAfter w:val="1"/>
          <w:wAfter w:w="23" w:type="dxa"/>
          <w:trHeight w:val="302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отопление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99 000,00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168 300,00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168 300,00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237 600,00</w:t>
            </w:r>
          </w:p>
        </w:tc>
      </w:tr>
      <w:tr w:rsidR="00943AAE" w:rsidRPr="003626E6" w:rsidTr="003F5D33">
        <w:trPr>
          <w:gridAfter w:val="1"/>
          <w:wAfter w:w="23" w:type="dxa"/>
          <w:trHeight w:val="303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зарплата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2 418 000,00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2 418 000,00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2 418 000,00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3 138 000,00</w:t>
            </w:r>
          </w:p>
        </w:tc>
      </w:tr>
      <w:tr w:rsidR="00943AAE" w:rsidRPr="003626E6" w:rsidTr="003F5D33">
        <w:trPr>
          <w:gridAfter w:val="1"/>
          <w:wAfter w:w="23" w:type="dxa"/>
          <w:trHeight w:val="742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Доход от продажи икры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113 960 000,00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113 960 000,00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113 960 000,00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185 000 000,00</w:t>
            </w:r>
          </w:p>
        </w:tc>
      </w:tr>
      <w:tr w:rsidR="00943AAE" w:rsidRPr="003626E6" w:rsidTr="003F5D33">
        <w:trPr>
          <w:gridAfter w:val="1"/>
          <w:wAfter w:w="23" w:type="dxa"/>
          <w:trHeight w:val="843"/>
        </w:trPr>
        <w:tc>
          <w:tcPr>
            <w:tcW w:w="367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-43 776 122,64</w:t>
            </w:r>
          </w:p>
        </w:tc>
        <w:tc>
          <w:tcPr>
            <w:tcW w:w="1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71 023 376,64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102 528 735,92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137 493 915,20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387"/>
        </w:trPr>
        <w:tc>
          <w:tcPr>
            <w:tcW w:w="4660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1978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5 год</w:t>
            </w:r>
          </w:p>
        </w:tc>
        <w:tc>
          <w:tcPr>
            <w:tcW w:w="1980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6 год</w:t>
            </w:r>
          </w:p>
        </w:tc>
        <w:tc>
          <w:tcPr>
            <w:tcW w:w="2123" w:type="dxa"/>
            <w:gridSpan w:val="3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7 год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926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Общепроизводственные затраты 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-33 092 000,00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 xml:space="preserve"> 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842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 xml:space="preserve">Общехозяйственные затраты 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-16 635 765,52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-19 442 906,24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FF0000"/>
                <w:szCs w:val="28"/>
              </w:rPr>
              <w:t>-22 208 906,96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332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электричество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4 636 585,52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5 373 966,24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5 867 346,96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332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кислород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2 817 500,00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3 185 000,00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3 552 500,00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366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корм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5 806 080,00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7 439 040,00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9 344 160,00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332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отопление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237 600,00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306 900,00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306 900,00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332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szCs w:val="28"/>
              </w:rPr>
              <w:t>зарплата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3 138 000,00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3 138 000,00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color w:val="FF0000"/>
                <w:szCs w:val="28"/>
              </w:rPr>
              <w:t>3 138 000,00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824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lastRenderedPageBreak/>
              <w:t>Доход от продажи икры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273 800 000,00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380 360 000,00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509 120 000,00</w:t>
            </w:r>
          </w:p>
        </w:tc>
      </w:tr>
      <w:tr w:rsidR="00943AAE" w:rsidRPr="003626E6" w:rsidTr="003F5D33">
        <w:tblPrEx>
          <w:tblCellMar>
            <w:top w:w="77" w:type="dxa"/>
          </w:tblCellMar>
        </w:tblPrEx>
        <w:trPr>
          <w:trHeight w:val="991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9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257 164 234,48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327 825 093,76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43AAE" w:rsidRPr="003626E6" w:rsidRDefault="00943AAE" w:rsidP="003F5D3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3626E6">
              <w:rPr>
                <w:rFonts w:ascii="Times New Roman" w:eastAsia="Calibri" w:hAnsi="Times New Roman" w:cs="Times New Roman"/>
                <w:b/>
                <w:color w:val="00B050"/>
                <w:szCs w:val="28"/>
              </w:rPr>
              <w:t>486 911 093,04</w:t>
            </w:r>
          </w:p>
        </w:tc>
      </w:tr>
    </w:tbl>
    <w:p w:rsidR="00943AAE" w:rsidRDefault="00943AAE" w:rsidP="00943AAE">
      <w:pPr>
        <w:ind w:left="137"/>
        <w:rPr>
          <w:rFonts w:ascii="Times New Roman" w:hAnsi="Times New Roman" w:cs="Times New Roman"/>
          <w:szCs w:val="28"/>
        </w:rPr>
      </w:pPr>
      <w:r w:rsidRPr="003626E6">
        <w:rPr>
          <w:rFonts w:ascii="Times New Roman" w:hAnsi="Times New Roman" w:cs="Times New Roman"/>
          <w:szCs w:val="28"/>
        </w:rPr>
        <w:t>Для того что бы развивался бизнес дальше с каждым годом вкладываем по 120 кг икры в инкубационное оборудование.</w:t>
      </w:r>
      <w:r w:rsidR="00F3683A">
        <w:rPr>
          <w:rFonts w:ascii="Times New Roman" w:hAnsi="Times New Roman" w:cs="Times New Roman"/>
          <w:szCs w:val="28"/>
        </w:rPr>
        <w:t xml:space="preserve"> Подсчет прибыли только от продажи икры без учета продажи</w:t>
      </w:r>
      <w:r w:rsidR="00762C48">
        <w:rPr>
          <w:rFonts w:ascii="Times New Roman" w:hAnsi="Times New Roman" w:cs="Times New Roman"/>
          <w:szCs w:val="28"/>
        </w:rPr>
        <w:t xml:space="preserve"> товарной осетрины.</w:t>
      </w:r>
    </w:p>
    <w:p w:rsidR="00943AAE" w:rsidRPr="00E4043A" w:rsidRDefault="00943AAE" w:rsidP="00943AAE">
      <w:pPr>
        <w:ind w:left="137"/>
        <w:rPr>
          <w:rFonts w:ascii="Times New Roman" w:hAnsi="Times New Roman" w:cs="Times New Roman"/>
          <w:b/>
          <w:szCs w:val="28"/>
        </w:rPr>
      </w:pPr>
      <w:r w:rsidRPr="00E4043A">
        <w:rPr>
          <w:rFonts w:ascii="Times New Roman" w:hAnsi="Times New Roman" w:cs="Times New Roman"/>
          <w:b/>
          <w:szCs w:val="28"/>
        </w:rPr>
        <w:t>Местные власти весьма заинтересованы в развитии производства в районе. Через город протекает небольшая река Мокрая Буйвола с пресной водой.</w:t>
      </w:r>
    </w:p>
    <w:p w:rsidR="00C10E8A" w:rsidRDefault="00C10E8A" w:rsidP="00943AAE">
      <w:pPr>
        <w:ind w:left="137"/>
        <w:rPr>
          <w:rFonts w:ascii="Times New Roman" w:hAnsi="Times New Roman" w:cs="Times New Roman"/>
          <w:szCs w:val="28"/>
        </w:rPr>
      </w:pPr>
    </w:p>
    <w:p w:rsidR="00C10E8A" w:rsidRDefault="00C10E8A" w:rsidP="00943AAE">
      <w:pPr>
        <w:ind w:left="137"/>
        <w:rPr>
          <w:rFonts w:ascii="Times New Roman" w:hAnsi="Times New Roman" w:cs="Times New Roman"/>
          <w:szCs w:val="28"/>
        </w:rPr>
      </w:pPr>
    </w:p>
    <w:p w:rsidR="00C10E8A" w:rsidRPr="003626E6" w:rsidRDefault="00C10E8A" w:rsidP="00943AAE">
      <w:pPr>
        <w:ind w:left="137"/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inline distT="0" distB="0" distL="0" distR="0" wp14:anchorId="259F954F" wp14:editId="762FCA6B">
            <wp:extent cx="5939378" cy="3164840"/>
            <wp:effectExtent l="0" t="0" r="0" b="0"/>
            <wp:docPr id="2" name="Рисунок 2" descr="C:\Users\Админ\Desktop\uz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uz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38" cy="31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8A" w:rsidRPr="00654673" w:rsidRDefault="00654673" w:rsidP="00C10E8A">
      <w:pPr>
        <w:rPr>
          <w:b/>
          <w:sz w:val="40"/>
          <w:szCs w:val="40"/>
        </w:rPr>
      </w:pPr>
      <w:r w:rsidRPr="00654673">
        <w:rPr>
          <w:b/>
          <w:sz w:val="40"/>
          <w:szCs w:val="40"/>
        </w:rPr>
        <w:t>Данный бизнес план рассчитан на максимальные мощности при наличии финансовых возможностей. Исходя из этого есть вариант уменьшить аппетит кратно имеющимся финансам.</w:t>
      </w:r>
    </w:p>
    <w:p w:rsidR="008256A9" w:rsidRPr="00C10E8A" w:rsidRDefault="00C10E8A" w:rsidP="00C10E8A">
      <w:pPr>
        <w:tabs>
          <w:tab w:val="left" w:pos="4845"/>
        </w:tabs>
      </w:pPr>
      <w:r>
        <w:tab/>
      </w:r>
      <w:r>
        <w:tab/>
      </w:r>
    </w:p>
    <w:sectPr w:rsidR="008256A9" w:rsidRPr="00C10E8A" w:rsidSect="00A556CB">
      <w:footerReference w:type="even" r:id="rId9"/>
      <w:footerReference w:type="first" r:id="rId10"/>
      <w:pgSz w:w="11900" w:h="16840"/>
      <w:pgMar w:top="284" w:right="712" w:bottom="1276" w:left="580" w:header="72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69" w:rsidRDefault="00153669">
      <w:pPr>
        <w:spacing w:after="0" w:line="240" w:lineRule="auto"/>
      </w:pPr>
      <w:r>
        <w:separator/>
      </w:r>
    </w:p>
  </w:endnote>
  <w:endnote w:type="continuationSeparator" w:id="0">
    <w:p w:rsidR="00153669" w:rsidRDefault="001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DE" w:rsidRDefault="00943AAE">
    <w:pPr>
      <w:spacing w:after="0" w:line="216" w:lineRule="auto"/>
      <w:ind w:left="4706" w:right="45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ascii="Gabriola" w:eastAsia="Gabriola" w:hAnsi="Gabriola" w:cs="Gabriola"/>
      </w:rPr>
      <w:t>ООО «ЕЛИСТ»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DE" w:rsidRDefault="00943AAE">
    <w:pPr>
      <w:spacing w:after="0" w:line="216" w:lineRule="auto"/>
      <w:ind w:left="4706" w:right="45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ascii="Gabriola" w:eastAsia="Gabriola" w:hAnsi="Gabriola" w:cs="Gabriola"/>
      </w:rPr>
      <w:t>ООО «ЕЛИСТ»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69" w:rsidRDefault="00153669">
      <w:pPr>
        <w:spacing w:after="0" w:line="240" w:lineRule="auto"/>
      </w:pPr>
      <w:r>
        <w:separator/>
      </w:r>
    </w:p>
  </w:footnote>
  <w:footnote w:type="continuationSeparator" w:id="0">
    <w:p w:rsidR="00153669" w:rsidRDefault="0015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5F3"/>
    <w:multiLevelType w:val="hybridMultilevel"/>
    <w:tmpl w:val="19D8ECCE"/>
    <w:lvl w:ilvl="0" w:tplc="19507D68">
      <w:start w:val="1"/>
      <w:numFmt w:val="decimal"/>
      <w:lvlText w:val="%1."/>
      <w:lvlJc w:val="left"/>
      <w:pPr>
        <w:ind w:left="59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C839A">
      <w:start w:val="1"/>
      <w:numFmt w:val="lowerLetter"/>
      <w:lvlText w:val="%2"/>
      <w:lvlJc w:val="left"/>
      <w:pPr>
        <w:ind w:left="108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6CD1B4">
      <w:start w:val="1"/>
      <w:numFmt w:val="lowerRoman"/>
      <w:lvlText w:val="%3"/>
      <w:lvlJc w:val="left"/>
      <w:pPr>
        <w:ind w:left="180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8A926">
      <w:start w:val="1"/>
      <w:numFmt w:val="decimal"/>
      <w:lvlText w:val="%4"/>
      <w:lvlJc w:val="left"/>
      <w:pPr>
        <w:ind w:left="252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69600">
      <w:start w:val="1"/>
      <w:numFmt w:val="lowerLetter"/>
      <w:lvlText w:val="%5"/>
      <w:lvlJc w:val="left"/>
      <w:pPr>
        <w:ind w:left="324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BC28E4">
      <w:start w:val="1"/>
      <w:numFmt w:val="lowerRoman"/>
      <w:lvlText w:val="%6"/>
      <w:lvlJc w:val="left"/>
      <w:pPr>
        <w:ind w:left="396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ECE8A">
      <w:start w:val="1"/>
      <w:numFmt w:val="decimal"/>
      <w:lvlText w:val="%7"/>
      <w:lvlJc w:val="left"/>
      <w:pPr>
        <w:ind w:left="468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6CBB0">
      <w:start w:val="1"/>
      <w:numFmt w:val="lowerLetter"/>
      <w:lvlText w:val="%8"/>
      <w:lvlJc w:val="left"/>
      <w:pPr>
        <w:ind w:left="540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AA240">
      <w:start w:val="1"/>
      <w:numFmt w:val="lowerRoman"/>
      <w:lvlText w:val="%9"/>
      <w:lvlJc w:val="left"/>
      <w:pPr>
        <w:ind w:left="612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40F8D"/>
    <w:multiLevelType w:val="hybridMultilevel"/>
    <w:tmpl w:val="90C2C674"/>
    <w:lvl w:ilvl="0" w:tplc="E4E6DCDC">
      <w:start w:val="1"/>
      <w:numFmt w:val="decimal"/>
      <w:lvlText w:val="%1."/>
      <w:lvlJc w:val="left"/>
      <w:pPr>
        <w:ind w:left="86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62EFA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67858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EA526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2EC24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2D69A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A2D0C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03BF0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24272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4F3049"/>
    <w:multiLevelType w:val="hybridMultilevel"/>
    <w:tmpl w:val="1EF04FE8"/>
    <w:lvl w:ilvl="0" w:tplc="DF8EDF8A">
      <w:start w:val="1"/>
      <w:numFmt w:val="decimal"/>
      <w:lvlText w:val="%1."/>
      <w:lvlJc w:val="left"/>
      <w:pPr>
        <w:ind w:left="771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C9E88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C54C2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2EFD6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E687E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8E502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81DF2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CD354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CD4C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F55317"/>
    <w:multiLevelType w:val="hybridMultilevel"/>
    <w:tmpl w:val="9AEE2284"/>
    <w:lvl w:ilvl="0" w:tplc="78FCE11E">
      <w:start w:val="1"/>
      <w:numFmt w:val="decimal"/>
      <w:lvlText w:val="%1."/>
      <w:lvlJc w:val="left"/>
      <w:pPr>
        <w:ind w:left="86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AC912">
      <w:start w:val="1"/>
      <w:numFmt w:val="lowerLetter"/>
      <w:lvlText w:val="%2"/>
      <w:lvlJc w:val="left"/>
      <w:pPr>
        <w:ind w:left="158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289A4">
      <w:start w:val="1"/>
      <w:numFmt w:val="lowerRoman"/>
      <w:lvlText w:val="%3"/>
      <w:lvlJc w:val="left"/>
      <w:pPr>
        <w:ind w:left="230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0BF48">
      <w:start w:val="1"/>
      <w:numFmt w:val="decimal"/>
      <w:lvlText w:val="%4"/>
      <w:lvlJc w:val="left"/>
      <w:pPr>
        <w:ind w:left="302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69140">
      <w:start w:val="1"/>
      <w:numFmt w:val="lowerLetter"/>
      <w:lvlText w:val="%5"/>
      <w:lvlJc w:val="left"/>
      <w:pPr>
        <w:ind w:left="374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6AB30">
      <w:start w:val="1"/>
      <w:numFmt w:val="lowerRoman"/>
      <w:lvlText w:val="%6"/>
      <w:lvlJc w:val="left"/>
      <w:pPr>
        <w:ind w:left="446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24EE0">
      <w:start w:val="1"/>
      <w:numFmt w:val="decimal"/>
      <w:lvlText w:val="%7"/>
      <w:lvlJc w:val="left"/>
      <w:pPr>
        <w:ind w:left="518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6CE28">
      <w:start w:val="1"/>
      <w:numFmt w:val="lowerLetter"/>
      <w:lvlText w:val="%8"/>
      <w:lvlJc w:val="left"/>
      <w:pPr>
        <w:ind w:left="590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980E">
      <w:start w:val="1"/>
      <w:numFmt w:val="lowerRoman"/>
      <w:lvlText w:val="%9"/>
      <w:lvlJc w:val="left"/>
      <w:pPr>
        <w:ind w:left="662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675071"/>
    <w:multiLevelType w:val="hybridMultilevel"/>
    <w:tmpl w:val="72A2149C"/>
    <w:lvl w:ilvl="0" w:tplc="0D306498">
      <w:start w:val="1"/>
      <w:numFmt w:val="decimal"/>
      <w:lvlText w:val="%1."/>
      <w:lvlJc w:val="left"/>
      <w:pPr>
        <w:ind w:left="84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6E9DE">
      <w:start w:val="1"/>
      <w:numFmt w:val="lowerLetter"/>
      <w:lvlText w:val="%2"/>
      <w:lvlJc w:val="left"/>
      <w:pPr>
        <w:ind w:left="158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64690">
      <w:start w:val="1"/>
      <w:numFmt w:val="lowerRoman"/>
      <w:lvlText w:val="%3"/>
      <w:lvlJc w:val="left"/>
      <w:pPr>
        <w:ind w:left="230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2D228">
      <w:start w:val="1"/>
      <w:numFmt w:val="decimal"/>
      <w:lvlText w:val="%4"/>
      <w:lvlJc w:val="left"/>
      <w:pPr>
        <w:ind w:left="302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089D8">
      <w:start w:val="1"/>
      <w:numFmt w:val="lowerLetter"/>
      <w:lvlText w:val="%5"/>
      <w:lvlJc w:val="left"/>
      <w:pPr>
        <w:ind w:left="374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CB4DE">
      <w:start w:val="1"/>
      <w:numFmt w:val="lowerRoman"/>
      <w:lvlText w:val="%6"/>
      <w:lvlJc w:val="left"/>
      <w:pPr>
        <w:ind w:left="446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EC1C0">
      <w:start w:val="1"/>
      <w:numFmt w:val="decimal"/>
      <w:lvlText w:val="%7"/>
      <w:lvlJc w:val="left"/>
      <w:pPr>
        <w:ind w:left="518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22668">
      <w:start w:val="1"/>
      <w:numFmt w:val="lowerLetter"/>
      <w:lvlText w:val="%8"/>
      <w:lvlJc w:val="left"/>
      <w:pPr>
        <w:ind w:left="590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40892">
      <w:start w:val="1"/>
      <w:numFmt w:val="lowerRoman"/>
      <w:lvlText w:val="%9"/>
      <w:lvlJc w:val="left"/>
      <w:pPr>
        <w:ind w:left="6622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E"/>
    <w:rsid w:val="0004327C"/>
    <w:rsid w:val="0013637B"/>
    <w:rsid w:val="00153669"/>
    <w:rsid w:val="00187943"/>
    <w:rsid w:val="002F0947"/>
    <w:rsid w:val="00417270"/>
    <w:rsid w:val="004F1E65"/>
    <w:rsid w:val="00592643"/>
    <w:rsid w:val="005A7A18"/>
    <w:rsid w:val="00654673"/>
    <w:rsid w:val="006A26B4"/>
    <w:rsid w:val="00714DF7"/>
    <w:rsid w:val="007418FE"/>
    <w:rsid w:val="00762C48"/>
    <w:rsid w:val="008256A9"/>
    <w:rsid w:val="008A28CF"/>
    <w:rsid w:val="00943AAE"/>
    <w:rsid w:val="00A556CB"/>
    <w:rsid w:val="00BB0296"/>
    <w:rsid w:val="00BD41A2"/>
    <w:rsid w:val="00C10E8A"/>
    <w:rsid w:val="00E36DFD"/>
    <w:rsid w:val="00E4043A"/>
    <w:rsid w:val="00E71328"/>
    <w:rsid w:val="00EB5D16"/>
    <w:rsid w:val="00F3683A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4CE3-D5BA-46CC-BFD4-1252E278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AE"/>
    <w:pPr>
      <w:spacing w:after="172" w:line="250" w:lineRule="auto"/>
      <w:ind w:left="578" w:hanging="10"/>
    </w:pPr>
    <w:rPr>
      <w:rFonts w:ascii="Corbel" w:eastAsia="Corbel" w:hAnsi="Corbel" w:cs="Corbel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43AAE"/>
    <w:pPr>
      <w:keepNext/>
      <w:keepLines/>
      <w:spacing w:after="83"/>
      <w:ind w:left="10" w:right="4267" w:hanging="10"/>
      <w:jc w:val="center"/>
      <w:outlineLvl w:val="0"/>
    </w:pPr>
    <w:rPr>
      <w:rFonts w:ascii="Corbel" w:eastAsia="Corbel" w:hAnsi="Corbel" w:cs="Corbel"/>
      <w:b/>
      <w:color w:val="262626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AAE"/>
    <w:rPr>
      <w:rFonts w:ascii="Corbel" w:eastAsia="Corbel" w:hAnsi="Corbel" w:cs="Corbel"/>
      <w:b/>
      <w:color w:val="262626"/>
      <w:sz w:val="36"/>
      <w:lang w:eastAsia="ru-RU"/>
    </w:rPr>
  </w:style>
  <w:style w:type="table" w:customStyle="1" w:styleId="TableGrid">
    <w:name w:val="TableGrid"/>
    <w:rsid w:val="00943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27C"/>
    <w:rPr>
      <w:rFonts w:ascii="Corbel" w:eastAsia="Corbel" w:hAnsi="Corbel" w:cs="Corbel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04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27C"/>
    <w:rPr>
      <w:rFonts w:ascii="Corbel" w:eastAsia="Corbel" w:hAnsi="Corbel" w:cs="Corbe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2018-04-10T16:43:00Z</dcterms:created>
  <dcterms:modified xsi:type="dcterms:W3CDTF">2018-05-13T22:08:00Z</dcterms:modified>
</cp:coreProperties>
</file>